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F90" w:rsidRDefault="00E54F90" w:rsidP="0070083D">
      <w:pPr>
        <w:ind w:left="284" w:firstLine="284"/>
        <w:jc w:val="center"/>
        <w:rPr>
          <w:rFonts w:ascii="Times New Roman" w:hAnsi="Times New Roman"/>
          <w:sz w:val="36"/>
          <w:szCs w:val="36"/>
        </w:rPr>
      </w:pPr>
      <w:r w:rsidRPr="00F36FA0">
        <w:rPr>
          <w:rFonts w:ascii="Times New Roman" w:hAnsi="Times New Roman"/>
          <w:sz w:val="36"/>
          <w:szCs w:val="36"/>
        </w:rPr>
        <w:t>Реферат на тему:</w:t>
      </w:r>
    </w:p>
    <w:p w:rsidR="00E54F90" w:rsidRPr="00F36FA0" w:rsidRDefault="00E54F90" w:rsidP="0070083D">
      <w:pPr>
        <w:ind w:left="284" w:firstLine="284"/>
        <w:jc w:val="center"/>
        <w:rPr>
          <w:rFonts w:ascii="Times New Roman" w:hAnsi="Times New Roman"/>
          <w:szCs w:val="36"/>
        </w:rPr>
      </w:pPr>
    </w:p>
    <w:p w:rsidR="00E54F90" w:rsidRPr="001E43F7" w:rsidRDefault="00E54F90" w:rsidP="0070083D">
      <w:pPr>
        <w:ind w:firstLine="284"/>
        <w:jc w:val="center"/>
        <w:rPr>
          <w:rFonts w:ascii="Cambria" w:hAnsi="Cambria"/>
          <w:sz w:val="70"/>
          <w:szCs w:val="70"/>
        </w:rPr>
      </w:pPr>
      <w:r w:rsidRPr="001E43F7">
        <w:rPr>
          <w:rFonts w:ascii="Cambria" w:hAnsi="Cambria"/>
          <w:sz w:val="70"/>
          <w:szCs w:val="70"/>
        </w:rPr>
        <w:t>Причины победы Юлия Цезаря в гражданской войне 49-45 гг. до н.э.</w:t>
      </w:r>
    </w:p>
    <w:p w:rsidR="00E54F90" w:rsidRDefault="00E30151" w:rsidP="0070083D">
      <w:pPr>
        <w:ind w:firstLine="284"/>
        <w:jc w:val="center"/>
        <w:rPr>
          <w:rFonts w:ascii="Georgia" w:hAnsi="Georgia"/>
          <w:sz w:val="70"/>
          <w:szCs w:val="70"/>
        </w:rPr>
      </w:pPr>
      <w:r>
        <w:rPr>
          <w:noProof/>
        </w:rPr>
        <w:drawing>
          <wp:anchor distT="0" distB="0" distL="114300" distR="114300" simplePos="0" relativeHeight="251657728" behindDoc="1" locked="0" layoutInCell="1" allowOverlap="1">
            <wp:simplePos x="0" y="0"/>
            <wp:positionH relativeFrom="column">
              <wp:posOffset>711835</wp:posOffset>
            </wp:positionH>
            <wp:positionV relativeFrom="paragraph">
              <wp:posOffset>669925</wp:posOffset>
            </wp:positionV>
            <wp:extent cx="2952750" cy="4772025"/>
            <wp:effectExtent l="19050" t="0" r="0" b="0"/>
            <wp:wrapTight wrapText="bothSides">
              <wp:wrapPolygon edited="0">
                <wp:start x="-139" y="0"/>
                <wp:lineTo x="-139" y="21557"/>
                <wp:lineTo x="21600" y="21557"/>
                <wp:lineTo x="21600" y="0"/>
                <wp:lineTo x="-13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2952750" cy="4772025"/>
                    </a:xfrm>
                    <a:prstGeom prst="rect">
                      <a:avLst/>
                    </a:prstGeom>
                    <a:noFill/>
                  </pic:spPr>
                </pic:pic>
              </a:graphicData>
            </a:graphic>
          </wp:anchor>
        </w:drawing>
      </w:r>
    </w:p>
    <w:p w:rsidR="00E54F90" w:rsidRPr="00865115" w:rsidRDefault="00E54F90" w:rsidP="0070083D">
      <w:pPr>
        <w:ind w:firstLine="284"/>
        <w:jc w:val="center"/>
        <w:rPr>
          <w:rFonts w:ascii="Georgia" w:hAnsi="Georgia"/>
          <w:sz w:val="70"/>
          <w:szCs w:val="70"/>
        </w:rPr>
      </w:pPr>
    </w:p>
    <w:p w:rsidR="00E54F90" w:rsidRDefault="00E54F90" w:rsidP="0070083D">
      <w:pPr>
        <w:spacing w:before="120" w:after="120"/>
        <w:ind w:firstLine="284"/>
        <w:jc w:val="right"/>
        <w:rPr>
          <w:sz w:val="28"/>
          <w:szCs w:val="28"/>
        </w:rPr>
      </w:pPr>
    </w:p>
    <w:p w:rsidR="00E54F90" w:rsidRDefault="00E54F90" w:rsidP="0070083D">
      <w:pPr>
        <w:spacing w:before="120" w:after="120"/>
        <w:ind w:firstLine="284"/>
        <w:jc w:val="center"/>
        <w:rPr>
          <w:sz w:val="28"/>
          <w:szCs w:val="28"/>
        </w:rPr>
      </w:pPr>
    </w:p>
    <w:p w:rsidR="00E54F90" w:rsidRDefault="00E54F90" w:rsidP="0070083D">
      <w:pPr>
        <w:spacing w:before="120" w:after="120"/>
        <w:ind w:firstLine="284"/>
        <w:jc w:val="right"/>
        <w:rPr>
          <w:rFonts w:ascii="Times New Roman" w:hAnsi="Times New Roman"/>
          <w:sz w:val="32"/>
          <w:szCs w:val="28"/>
        </w:rPr>
      </w:pPr>
    </w:p>
    <w:p w:rsidR="00E54F90" w:rsidRDefault="00E54F90" w:rsidP="0070083D">
      <w:pPr>
        <w:spacing w:before="120" w:after="120"/>
        <w:jc w:val="right"/>
        <w:rPr>
          <w:rFonts w:ascii="Times New Roman" w:hAnsi="Times New Roman"/>
          <w:sz w:val="32"/>
          <w:szCs w:val="28"/>
        </w:rPr>
      </w:pPr>
    </w:p>
    <w:p w:rsidR="00E54F90" w:rsidRDefault="00E54F90" w:rsidP="0070083D">
      <w:pPr>
        <w:spacing w:before="120" w:after="120"/>
        <w:jc w:val="right"/>
        <w:rPr>
          <w:rFonts w:ascii="Times New Roman" w:hAnsi="Times New Roman"/>
          <w:sz w:val="32"/>
          <w:szCs w:val="28"/>
        </w:rPr>
      </w:pPr>
    </w:p>
    <w:p w:rsidR="00E54F90" w:rsidRDefault="00E54F90" w:rsidP="0070083D">
      <w:pPr>
        <w:spacing w:before="120" w:after="120"/>
        <w:ind w:firstLine="284"/>
        <w:jc w:val="right"/>
        <w:rPr>
          <w:rFonts w:ascii="Cambria" w:hAnsi="Cambria"/>
          <w:sz w:val="32"/>
          <w:szCs w:val="28"/>
        </w:rPr>
      </w:pPr>
      <w:r>
        <w:rPr>
          <w:rFonts w:ascii="Cambria" w:hAnsi="Cambria"/>
          <w:sz w:val="32"/>
          <w:szCs w:val="28"/>
        </w:rPr>
        <w:t>Автор:</w:t>
      </w:r>
    </w:p>
    <w:p w:rsidR="00E54F90" w:rsidRPr="001E43F7" w:rsidRDefault="00E54F90" w:rsidP="0070083D">
      <w:pPr>
        <w:spacing w:before="120" w:after="120"/>
        <w:ind w:firstLine="284"/>
        <w:jc w:val="right"/>
        <w:rPr>
          <w:rFonts w:ascii="Cambria" w:hAnsi="Cambria"/>
          <w:sz w:val="32"/>
          <w:szCs w:val="28"/>
        </w:rPr>
      </w:pPr>
      <w:r w:rsidRPr="001E43F7">
        <w:rPr>
          <w:rFonts w:ascii="Cambria" w:hAnsi="Cambria"/>
          <w:sz w:val="32"/>
          <w:szCs w:val="28"/>
        </w:rPr>
        <w:t>Третьяков</w:t>
      </w:r>
      <w:r>
        <w:rPr>
          <w:rFonts w:ascii="Cambria" w:hAnsi="Cambria"/>
          <w:sz w:val="32"/>
          <w:szCs w:val="28"/>
        </w:rPr>
        <w:t>а Дарья</w:t>
      </w:r>
    </w:p>
    <w:p w:rsidR="00E54F90" w:rsidRPr="001E43F7" w:rsidRDefault="00E54F90" w:rsidP="0070083D">
      <w:pPr>
        <w:spacing w:before="120" w:after="120"/>
        <w:ind w:firstLine="284"/>
        <w:jc w:val="right"/>
        <w:rPr>
          <w:rFonts w:ascii="Cambria" w:hAnsi="Cambria"/>
          <w:sz w:val="32"/>
          <w:szCs w:val="28"/>
        </w:rPr>
      </w:pPr>
      <w:r>
        <w:rPr>
          <w:rFonts w:ascii="Cambria" w:hAnsi="Cambria"/>
          <w:sz w:val="32"/>
          <w:szCs w:val="28"/>
        </w:rPr>
        <w:t>Научные руководители:</w:t>
      </w:r>
      <w:r w:rsidRPr="001E43F7">
        <w:rPr>
          <w:rFonts w:ascii="Cambria" w:hAnsi="Cambria"/>
          <w:sz w:val="32"/>
          <w:szCs w:val="28"/>
        </w:rPr>
        <w:t xml:space="preserve"> </w:t>
      </w:r>
    </w:p>
    <w:p w:rsidR="00E54F90" w:rsidRDefault="00E54F90" w:rsidP="0070083D">
      <w:pPr>
        <w:spacing w:before="120" w:after="120"/>
        <w:ind w:firstLine="284"/>
        <w:jc w:val="right"/>
        <w:rPr>
          <w:rFonts w:ascii="Cambria" w:hAnsi="Cambria"/>
          <w:sz w:val="32"/>
          <w:szCs w:val="28"/>
        </w:rPr>
      </w:pPr>
      <w:r w:rsidRPr="001E43F7">
        <w:rPr>
          <w:rFonts w:ascii="Cambria" w:hAnsi="Cambria"/>
          <w:sz w:val="32"/>
          <w:szCs w:val="28"/>
        </w:rPr>
        <w:t>Горец А.В.</w:t>
      </w:r>
      <w:r>
        <w:rPr>
          <w:rFonts w:ascii="Cambria" w:hAnsi="Cambria"/>
          <w:sz w:val="32"/>
          <w:szCs w:val="28"/>
        </w:rPr>
        <w:t>,</w:t>
      </w:r>
    </w:p>
    <w:p w:rsidR="00E54F90" w:rsidRPr="001E43F7" w:rsidRDefault="00E54F90" w:rsidP="0070083D">
      <w:pPr>
        <w:spacing w:before="120" w:after="120"/>
        <w:ind w:firstLine="284"/>
        <w:jc w:val="right"/>
        <w:rPr>
          <w:rFonts w:ascii="Cambria" w:hAnsi="Cambria"/>
          <w:sz w:val="32"/>
          <w:szCs w:val="28"/>
        </w:rPr>
      </w:pPr>
      <w:r>
        <w:rPr>
          <w:rFonts w:ascii="Cambria" w:hAnsi="Cambria"/>
          <w:sz w:val="32"/>
          <w:szCs w:val="28"/>
        </w:rPr>
        <w:t>Осеева Ю.А.</w:t>
      </w:r>
    </w:p>
    <w:p w:rsidR="00E54F90" w:rsidRDefault="00E54F90" w:rsidP="0070083D">
      <w:pPr>
        <w:spacing w:before="120" w:after="120"/>
        <w:ind w:firstLine="284"/>
        <w:jc w:val="right"/>
        <w:rPr>
          <w:sz w:val="32"/>
          <w:szCs w:val="28"/>
        </w:rPr>
      </w:pPr>
    </w:p>
    <w:p w:rsidR="00E54F90" w:rsidRDefault="00E54F90" w:rsidP="0070083D">
      <w:pPr>
        <w:spacing w:before="120" w:after="120"/>
        <w:ind w:firstLine="284"/>
        <w:jc w:val="center"/>
        <w:rPr>
          <w:sz w:val="32"/>
          <w:szCs w:val="28"/>
        </w:rPr>
      </w:pPr>
    </w:p>
    <w:p w:rsidR="00E54F90" w:rsidRPr="00F36FA0" w:rsidRDefault="00E54F90" w:rsidP="0070083D">
      <w:pPr>
        <w:spacing w:before="120" w:after="120"/>
        <w:ind w:firstLine="284"/>
        <w:jc w:val="center"/>
        <w:rPr>
          <w:sz w:val="32"/>
          <w:szCs w:val="28"/>
        </w:rPr>
      </w:pPr>
      <w:r w:rsidRPr="00F36FA0">
        <w:rPr>
          <w:sz w:val="32"/>
          <w:szCs w:val="28"/>
        </w:rPr>
        <w:t>Санкт-Петербург</w:t>
      </w:r>
      <w:r>
        <w:rPr>
          <w:sz w:val="32"/>
          <w:szCs w:val="28"/>
        </w:rPr>
        <w:t>, «Взмах»</w:t>
      </w:r>
    </w:p>
    <w:p w:rsidR="00E54F90" w:rsidRDefault="00E54F90" w:rsidP="0070083D">
      <w:pPr>
        <w:spacing w:before="120" w:after="120"/>
        <w:ind w:left="-142" w:firstLine="284"/>
        <w:jc w:val="center"/>
        <w:rPr>
          <w:sz w:val="32"/>
          <w:szCs w:val="28"/>
        </w:rPr>
      </w:pPr>
      <w:smartTag w:uri="urn:schemas-microsoft-com:office:smarttags" w:element="metricconverter">
        <w:smartTagPr>
          <w:attr w:name="ProductID" w:val="2012 г"/>
        </w:smartTagPr>
        <w:r w:rsidRPr="00F36FA0">
          <w:rPr>
            <w:sz w:val="32"/>
            <w:szCs w:val="28"/>
          </w:rPr>
          <w:t>2012 г</w:t>
        </w:r>
      </w:smartTag>
      <w:r w:rsidRPr="00F36FA0">
        <w:rPr>
          <w:sz w:val="32"/>
          <w:szCs w:val="28"/>
        </w:rPr>
        <w:t>.</w:t>
      </w:r>
    </w:p>
    <w:p w:rsidR="00E54F90" w:rsidRDefault="00E54F90" w:rsidP="0070083D">
      <w:pPr>
        <w:pStyle w:val="1"/>
        <w:keepNext w:val="0"/>
        <w:keepLines w:val="0"/>
        <w:pageBreakBefore/>
        <w:spacing w:before="240" w:after="240"/>
        <w:ind w:firstLine="284"/>
        <w:jc w:val="center"/>
        <w:rPr>
          <w:color w:val="auto"/>
          <w:sz w:val="36"/>
        </w:rPr>
      </w:pPr>
      <w:bookmarkStart w:id="0" w:name="_Toc322682439"/>
      <w:r>
        <w:rPr>
          <w:color w:val="auto"/>
          <w:sz w:val="36"/>
        </w:rPr>
        <w:lastRenderedPageBreak/>
        <w:t>Содержание</w:t>
      </w:r>
      <w:bookmarkEnd w:id="0"/>
    </w:p>
    <w:p w:rsidR="00993BE4" w:rsidRPr="00993BE4" w:rsidRDefault="00287961" w:rsidP="00993BE4">
      <w:pPr>
        <w:pStyle w:val="11"/>
        <w:rPr>
          <w:rFonts w:eastAsiaTheme="minorEastAsia"/>
          <w:lang w:eastAsia="ru-RU"/>
        </w:rPr>
      </w:pPr>
      <w:r w:rsidRPr="00913DE2">
        <w:fldChar w:fldCharType="begin"/>
      </w:r>
      <w:r w:rsidR="00E54F90" w:rsidRPr="00913DE2">
        <w:instrText xml:space="preserve"> TOC \o "1-3" \h \z \u </w:instrText>
      </w:r>
      <w:r w:rsidRPr="00913DE2">
        <w:fldChar w:fldCharType="separate"/>
      </w:r>
      <w:hyperlink w:anchor="_Toc322682439" w:history="1">
        <w:r w:rsidR="00993BE4" w:rsidRPr="00993BE4">
          <w:rPr>
            <w:rStyle w:val="a4"/>
          </w:rPr>
          <w:t>Содержание</w:t>
        </w:r>
        <w:r w:rsidR="00993BE4" w:rsidRPr="00993BE4">
          <w:rPr>
            <w:webHidden/>
          </w:rPr>
          <w:tab/>
        </w:r>
        <w:r w:rsidR="00993BE4" w:rsidRPr="00993BE4">
          <w:rPr>
            <w:webHidden/>
          </w:rPr>
          <w:fldChar w:fldCharType="begin"/>
        </w:r>
        <w:r w:rsidR="00993BE4" w:rsidRPr="00993BE4">
          <w:rPr>
            <w:webHidden/>
          </w:rPr>
          <w:instrText xml:space="preserve"> PAGEREF _Toc322682439 \h </w:instrText>
        </w:r>
        <w:r w:rsidR="00993BE4" w:rsidRPr="00993BE4">
          <w:rPr>
            <w:webHidden/>
          </w:rPr>
        </w:r>
        <w:r w:rsidR="00993BE4" w:rsidRPr="00993BE4">
          <w:rPr>
            <w:webHidden/>
          </w:rPr>
          <w:fldChar w:fldCharType="separate"/>
        </w:r>
        <w:r w:rsidR="00993BE4">
          <w:rPr>
            <w:webHidden/>
          </w:rPr>
          <w:t>2</w:t>
        </w:r>
        <w:r w:rsidR="00993BE4" w:rsidRPr="00993BE4">
          <w:rPr>
            <w:webHidden/>
          </w:rPr>
          <w:fldChar w:fldCharType="end"/>
        </w:r>
      </w:hyperlink>
    </w:p>
    <w:p w:rsidR="00993BE4" w:rsidRPr="00993BE4" w:rsidRDefault="00993BE4" w:rsidP="00993BE4">
      <w:pPr>
        <w:pStyle w:val="11"/>
        <w:rPr>
          <w:rFonts w:eastAsiaTheme="minorEastAsia"/>
          <w:lang w:eastAsia="ru-RU"/>
        </w:rPr>
      </w:pPr>
      <w:hyperlink w:anchor="_Toc322682440" w:history="1">
        <w:r w:rsidRPr="00993BE4">
          <w:rPr>
            <w:rStyle w:val="a4"/>
          </w:rPr>
          <w:t>Введение</w:t>
        </w:r>
        <w:r w:rsidRPr="00993BE4">
          <w:rPr>
            <w:webHidden/>
          </w:rPr>
          <w:tab/>
        </w:r>
        <w:r w:rsidRPr="00993BE4">
          <w:rPr>
            <w:webHidden/>
          </w:rPr>
          <w:fldChar w:fldCharType="begin"/>
        </w:r>
        <w:r w:rsidRPr="00993BE4">
          <w:rPr>
            <w:webHidden/>
          </w:rPr>
          <w:instrText xml:space="preserve"> PAGEREF _Toc322682440 \h </w:instrText>
        </w:r>
        <w:r w:rsidRPr="00993BE4">
          <w:rPr>
            <w:webHidden/>
          </w:rPr>
        </w:r>
        <w:r w:rsidRPr="00993BE4">
          <w:rPr>
            <w:webHidden/>
          </w:rPr>
          <w:fldChar w:fldCharType="separate"/>
        </w:r>
        <w:r>
          <w:rPr>
            <w:webHidden/>
          </w:rPr>
          <w:t>3</w:t>
        </w:r>
        <w:r w:rsidRPr="00993BE4">
          <w:rPr>
            <w:webHidden/>
          </w:rPr>
          <w:fldChar w:fldCharType="end"/>
        </w:r>
      </w:hyperlink>
    </w:p>
    <w:p w:rsidR="00993BE4" w:rsidRPr="00993BE4" w:rsidRDefault="00993BE4" w:rsidP="00993BE4">
      <w:pPr>
        <w:pStyle w:val="11"/>
        <w:rPr>
          <w:rFonts w:eastAsiaTheme="minorEastAsia"/>
          <w:lang w:eastAsia="ru-RU"/>
        </w:rPr>
      </w:pPr>
      <w:hyperlink w:anchor="_Toc322682441" w:history="1">
        <w:r w:rsidRPr="00993BE4">
          <w:rPr>
            <w:rStyle w:val="a4"/>
          </w:rPr>
          <w:t>Глава 1.</w:t>
        </w:r>
        <w:r w:rsidRPr="00993BE4">
          <w:t xml:space="preserve"> </w:t>
        </w:r>
        <w:r w:rsidRPr="00993BE4">
          <w:rPr>
            <w:rStyle w:val="a4"/>
          </w:rPr>
          <w:t>Причины, предпосылки и начало войны</w:t>
        </w:r>
        <w:r w:rsidRPr="00993BE4">
          <w:rPr>
            <w:webHidden/>
          </w:rPr>
          <w:tab/>
        </w:r>
        <w:r w:rsidRPr="00993BE4">
          <w:rPr>
            <w:webHidden/>
          </w:rPr>
          <w:fldChar w:fldCharType="begin"/>
        </w:r>
        <w:r w:rsidRPr="00993BE4">
          <w:rPr>
            <w:webHidden/>
          </w:rPr>
          <w:instrText xml:space="preserve"> PAGEREF _Toc322682441 \h </w:instrText>
        </w:r>
        <w:r w:rsidRPr="00993BE4">
          <w:rPr>
            <w:webHidden/>
          </w:rPr>
        </w:r>
        <w:r w:rsidRPr="00993BE4">
          <w:rPr>
            <w:webHidden/>
          </w:rPr>
          <w:fldChar w:fldCharType="separate"/>
        </w:r>
        <w:r>
          <w:rPr>
            <w:webHidden/>
          </w:rPr>
          <w:t>4</w:t>
        </w:r>
        <w:r w:rsidRPr="00993BE4">
          <w:rPr>
            <w:webHidden/>
          </w:rPr>
          <w:fldChar w:fldCharType="end"/>
        </w:r>
      </w:hyperlink>
    </w:p>
    <w:p w:rsidR="00993BE4" w:rsidRPr="00993BE4" w:rsidRDefault="00993BE4" w:rsidP="00993BE4">
      <w:pPr>
        <w:pStyle w:val="21"/>
        <w:tabs>
          <w:tab w:val="right" w:leader="dot" w:pos="9629"/>
          <w:tab w:val="right" w:leader="dot" w:pos="9741"/>
        </w:tabs>
        <w:ind w:left="0"/>
        <w:rPr>
          <w:rFonts w:ascii="Times New Roman" w:eastAsiaTheme="minorEastAsia" w:hAnsi="Times New Roman"/>
          <w:noProof/>
          <w:sz w:val="28"/>
          <w:szCs w:val="28"/>
          <w:lang w:eastAsia="ru-RU"/>
        </w:rPr>
      </w:pPr>
      <w:hyperlink w:anchor="_Toc322682443" w:history="1">
        <w:r w:rsidRPr="00993BE4">
          <w:rPr>
            <w:rStyle w:val="a4"/>
            <w:rFonts w:ascii="Times New Roman" w:hAnsi="Times New Roman"/>
            <w:noProof/>
            <w:sz w:val="28"/>
            <w:szCs w:val="28"/>
          </w:rPr>
          <w:t>Глава 2.</w:t>
        </w:r>
        <w:r w:rsidRPr="00993BE4">
          <w:rPr>
            <w:rFonts w:ascii="Times New Roman" w:hAnsi="Times New Roman"/>
            <w:sz w:val="28"/>
            <w:szCs w:val="28"/>
          </w:rPr>
          <w:t xml:space="preserve"> </w:t>
        </w:r>
        <w:r w:rsidRPr="00993BE4">
          <w:rPr>
            <w:rStyle w:val="a4"/>
            <w:rFonts w:ascii="Times New Roman" w:hAnsi="Times New Roman"/>
            <w:noProof/>
            <w:sz w:val="28"/>
            <w:szCs w:val="28"/>
          </w:rPr>
          <w:t>Ход военных действий</w:t>
        </w:r>
        <w:r w:rsidRPr="00993BE4">
          <w:rPr>
            <w:rFonts w:ascii="Times New Roman" w:hAnsi="Times New Roman"/>
            <w:noProof/>
            <w:webHidden/>
            <w:sz w:val="28"/>
            <w:szCs w:val="28"/>
          </w:rPr>
          <w:tab/>
        </w:r>
        <w:r w:rsidRPr="00993BE4">
          <w:rPr>
            <w:rFonts w:ascii="Times New Roman" w:hAnsi="Times New Roman"/>
            <w:noProof/>
            <w:webHidden/>
            <w:sz w:val="28"/>
            <w:szCs w:val="28"/>
          </w:rPr>
          <w:fldChar w:fldCharType="begin"/>
        </w:r>
        <w:r w:rsidRPr="00993BE4">
          <w:rPr>
            <w:rFonts w:ascii="Times New Roman" w:hAnsi="Times New Roman"/>
            <w:noProof/>
            <w:webHidden/>
            <w:sz w:val="28"/>
            <w:szCs w:val="28"/>
          </w:rPr>
          <w:instrText xml:space="preserve"> PAGEREF _Toc322682443 \h </w:instrText>
        </w:r>
        <w:r w:rsidRPr="00993BE4">
          <w:rPr>
            <w:rFonts w:ascii="Times New Roman" w:hAnsi="Times New Roman"/>
            <w:noProof/>
            <w:webHidden/>
            <w:sz w:val="28"/>
            <w:szCs w:val="28"/>
          </w:rPr>
        </w:r>
        <w:r w:rsidRPr="00993BE4">
          <w:rPr>
            <w:rFonts w:ascii="Times New Roman" w:hAnsi="Times New Roman"/>
            <w:noProof/>
            <w:webHidden/>
            <w:sz w:val="28"/>
            <w:szCs w:val="28"/>
          </w:rPr>
          <w:fldChar w:fldCharType="separate"/>
        </w:r>
        <w:r>
          <w:rPr>
            <w:rFonts w:ascii="Times New Roman" w:hAnsi="Times New Roman"/>
            <w:noProof/>
            <w:webHidden/>
            <w:sz w:val="28"/>
            <w:szCs w:val="28"/>
          </w:rPr>
          <w:t>8</w:t>
        </w:r>
        <w:r w:rsidRPr="00993BE4">
          <w:rPr>
            <w:rFonts w:ascii="Times New Roman" w:hAnsi="Times New Roman"/>
            <w:noProof/>
            <w:webHidden/>
            <w:sz w:val="28"/>
            <w:szCs w:val="28"/>
          </w:rPr>
          <w:fldChar w:fldCharType="end"/>
        </w:r>
      </w:hyperlink>
    </w:p>
    <w:p w:rsidR="00993BE4" w:rsidRPr="00993BE4" w:rsidRDefault="00993BE4" w:rsidP="00993BE4">
      <w:pPr>
        <w:pStyle w:val="11"/>
        <w:rPr>
          <w:rFonts w:eastAsiaTheme="minorEastAsia"/>
          <w:lang w:eastAsia="ru-RU"/>
        </w:rPr>
      </w:pPr>
      <w:hyperlink w:anchor="_Toc322682445" w:history="1">
        <w:r w:rsidRPr="00993BE4">
          <w:rPr>
            <w:rStyle w:val="a4"/>
          </w:rPr>
          <w:t>Глава 3.</w:t>
        </w:r>
        <w:r w:rsidRPr="00993BE4">
          <w:t xml:space="preserve"> </w:t>
        </w:r>
        <w:r w:rsidRPr="00993BE4">
          <w:rPr>
            <w:rStyle w:val="a4"/>
          </w:rPr>
          <w:t>Завершение войны. Реформы Цезаря</w:t>
        </w:r>
        <w:r w:rsidRPr="00993BE4">
          <w:rPr>
            <w:webHidden/>
          </w:rPr>
          <w:tab/>
        </w:r>
        <w:r w:rsidRPr="00993BE4">
          <w:rPr>
            <w:webHidden/>
          </w:rPr>
          <w:fldChar w:fldCharType="begin"/>
        </w:r>
        <w:r w:rsidRPr="00993BE4">
          <w:rPr>
            <w:webHidden/>
          </w:rPr>
          <w:instrText xml:space="preserve"> PAGEREF _Toc322682445 \h </w:instrText>
        </w:r>
        <w:r w:rsidRPr="00993BE4">
          <w:rPr>
            <w:webHidden/>
          </w:rPr>
        </w:r>
        <w:r w:rsidRPr="00993BE4">
          <w:rPr>
            <w:webHidden/>
          </w:rPr>
          <w:fldChar w:fldCharType="separate"/>
        </w:r>
        <w:r>
          <w:rPr>
            <w:webHidden/>
          </w:rPr>
          <w:t>12</w:t>
        </w:r>
        <w:r w:rsidRPr="00993BE4">
          <w:rPr>
            <w:webHidden/>
          </w:rPr>
          <w:fldChar w:fldCharType="end"/>
        </w:r>
      </w:hyperlink>
    </w:p>
    <w:p w:rsidR="00993BE4" w:rsidRPr="00993BE4" w:rsidRDefault="00993BE4" w:rsidP="00993BE4">
      <w:pPr>
        <w:pStyle w:val="11"/>
        <w:rPr>
          <w:rFonts w:eastAsiaTheme="minorEastAsia"/>
          <w:lang w:eastAsia="ru-RU"/>
        </w:rPr>
      </w:pPr>
      <w:hyperlink w:anchor="_Toc322682447" w:history="1">
        <w:r w:rsidRPr="00993BE4">
          <w:rPr>
            <w:rStyle w:val="a4"/>
          </w:rPr>
          <w:t>Заключение</w:t>
        </w:r>
        <w:r w:rsidRPr="00993BE4">
          <w:rPr>
            <w:webHidden/>
          </w:rPr>
          <w:tab/>
        </w:r>
        <w:r w:rsidRPr="00993BE4">
          <w:rPr>
            <w:webHidden/>
          </w:rPr>
          <w:fldChar w:fldCharType="begin"/>
        </w:r>
        <w:r w:rsidRPr="00993BE4">
          <w:rPr>
            <w:webHidden/>
          </w:rPr>
          <w:instrText xml:space="preserve"> PAGEREF _Toc322682447 \h </w:instrText>
        </w:r>
        <w:r w:rsidRPr="00993BE4">
          <w:rPr>
            <w:webHidden/>
          </w:rPr>
        </w:r>
        <w:r w:rsidRPr="00993BE4">
          <w:rPr>
            <w:webHidden/>
          </w:rPr>
          <w:fldChar w:fldCharType="separate"/>
        </w:r>
        <w:r>
          <w:rPr>
            <w:webHidden/>
          </w:rPr>
          <w:t>16</w:t>
        </w:r>
        <w:r w:rsidRPr="00993BE4">
          <w:rPr>
            <w:webHidden/>
          </w:rPr>
          <w:fldChar w:fldCharType="end"/>
        </w:r>
      </w:hyperlink>
    </w:p>
    <w:p w:rsidR="00993BE4" w:rsidRPr="00993BE4" w:rsidRDefault="00993BE4" w:rsidP="00993BE4">
      <w:pPr>
        <w:pStyle w:val="11"/>
        <w:rPr>
          <w:rFonts w:eastAsiaTheme="minorEastAsia"/>
          <w:lang w:eastAsia="ru-RU"/>
        </w:rPr>
      </w:pPr>
      <w:hyperlink w:anchor="_Toc322682448" w:history="1">
        <w:r w:rsidRPr="00993BE4">
          <w:rPr>
            <w:rStyle w:val="a4"/>
          </w:rPr>
          <w:t>Список литературы</w:t>
        </w:r>
        <w:r w:rsidRPr="00993BE4">
          <w:rPr>
            <w:webHidden/>
          </w:rPr>
          <w:tab/>
        </w:r>
        <w:r w:rsidRPr="00993BE4">
          <w:rPr>
            <w:webHidden/>
          </w:rPr>
          <w:fldChar w:fldCharType="begin"/>
        </w:r>
        <w:r w:rsidRPr="00993BE4">
          <w:rPr>
            <w:webHidden/>
          </w:rPr>
          <w:instrText xml:space="preserve"> PAGEREF _Toc322682448 \h </w:instrText>
        </w:r>
        <w:r w:rsidRPr="00993BE4">
          <w:rPr>
            <w:webHidden/>
          </w:rPr>
        </w:r>
        <w:r w:rsidRPr="00993BE4">
          <w:rPr>
            <w:webHidden/>
          </w:rPr>
          <w:fldChar w:fldCharType="separate"/>
        </w:r>
        <w:r>
          <w:rPr>
            <w:webHidden/>
          </w:rPr>
          <w:t>17</w:t>
        </w:r>
        <w:r w:rsidRPr="00993BE4">
          <w:rPr>
            <w:webHidden/>
          </w:rPr>
          <w:fldChar w:fldCharType="end"/>
        </w:r>
      </w:hyperlink>
    </w:p>
    <w:p w:rsidR="00E54F90" w:rsidRDefault="00287961" w:rsidP="0070083D">
      <w:pPr>
        <w:spacing w:after="120"/>
      </w:pPr>
      <w:r w:rsidRPr="00913DE2">
        <w:rPr>
          <w:rFonts w:ascii="Cambria" w:hAnsi="Cambria"/>
          <w:sz w:val="28"/>
          <w:szCs w:val="28"/>
        </w:rPr>
        <w:fldChar w:fldCharType="end"/>
      </w:r>
    </w:p>
    <w:p w:rsidR="00E54F90" w:rsidRPr="00CD1029" w:rsidRDefault="00E54F90" w:rsidP="0070083D">
      <w:pPr>
        <w:ind w:firstLine="284"/>
        <w:rPr>
          <w:rFonts w:ascii="Times New Roman" w:hAnsi="Times New Roman"/>
          <w:sz w:val="28"/>
          <w:szCs w:val="28"/>
        </w:rPr>
      </w:pPr>
    </w:p>
    <w:p w:rsidR="00E54F90" w:rsidRPr="00035E20" w:rsidRDefault="00E54F90" w:rsidP="0070083D">
      <w:pPr>
        <w:ind w:firstLine="284"/>
        <w:rPr>
          <w:sz w:val="20"/>
        </w:rPr>
      </w:pPr>
    </w:p>
    <w:p w:rsidR="00E54F90" w:rsidRPr="009A491D" w:rsidRDefault="00E54F90" w:rsidP="0070083D">
      <w:pPr>
        <w:pStyle w:val="1"/>
        <w:keepNext w:val="0"/>
        <w:keepLines w:val="0"/>
        <w:pageBreakBefore/>
        <w:spacing w:before="240" w:after="240"/>
        <w:ind w:firstLine="284"/>
        <w:jc w:val="center"/>
        <w:rPr>
          <w:color w:val="auto"/>
          <w:sz w:val="36"/>
        </w:rPr>
      </w:pPr>
      <w:bookmarkStart w:id="1" w:name="_Toc322096143"/>
      <w:bookmarkStart w:id="2" w:name="_Toc322682440"/>
      <w:r w:rsidRPr="009A491D">
        <w:rPr>
          <w:color w:val="auto"/>
          <w:sz w:val="36"/>
        </w:rPr>
        <w:lastRenderedPageBreak/>
        <w:t>Введение</w:t>
      </w:r>
      <w:bookmarkEnd w:id="1"/>
      <w:bookmarkEnd w:id="2"/>
    </w:p>
    <w:p w:rsidR="00E54F90" w:rsidRPr="00601396" w:rsidRDefault="00E54F90" w:rsidP="0070083D">
      <w:pPr>
        <w:spacing w:before="120" w:after="120"/>
        <w:ind w:firstLine="284"/>
        <w:jc w:val="both"/>
        <w:rPr>
          <w:rFonts w:ascii="Times New Roman" w:hAnsi="Times New Roman"/>
          <w:sz w:val="28"/>
          <w:szCs w:val="24"/>
        </w:rPr>
      </w:pPr>
      <w:r w:rsidRPr="00601396">
        <w:rPr>
          <w:rFonts w:ascii="Times New Roman" w:hAnsi="Times New Roman"/>
          <w:sz w:val="28"/>
          <w:szCs w:val="24"/>
        </w:rPr>
        <w:t xml:space="preserve">Итак, в моем реферате я собираюсь ответить на вопрос: каковы причины победы Цезаря в ходе Гражданской войны 49-45 годов до нашей эры. Моя цель – рассмотреть и проанализировать причины победы Юлия Цезаря над Помпеем и последствия войны. Задачи: выяснить причины начала войны, разобрать все сражения и выяснить разницу между войсками Цезаря и Помпея и между самими полководцами, рассмотреть закрепление власти Цезаря. Причиной выбора такой темы стала личность, не нуждающаяся в подробном представлении, а именно - Гай Юлий Цезарь, древнеримский государственный и политический деятель, полководец и писатель. Да, в </w:t>
      </w:r>
      <w:r w:rsidRPr="00601396">
        <w:rPr>
          <w:rFonts w:ascii="Times New Roman" w:hAnsi="Times New Roman"/>
          <w:sz w:val="28"/>
          <w:szCs w:val="24"/>
          <w:lang w:val="en-US"/>
        </w:rPr>
        <w:t>XIX</w:t>
      </w:r>
      <w:r w:rsidRPr="00601396">
        <w:rPr>
          <w:rFonts w:ascii="Times New Roman" w:hAnsi="Times New Roman"/>
          <w:sz w:val="28"/>
          <w:szCs w:val="24"/>
        </w:rPr>
        <w:t xml:space="preserve"> веке о Цезаре писали по-разному, но одно оставалось неизменным: все и всегда отзывались о нем, как об одном из величайших политиков, когда-либо живших на земле. Его считали человеком цельным и совершенным. По-прежнему трудно найти личность, подобную Цезарю, соединяющую в себе такое множество ярких и разнообразных талантов. </w:t>
      </w:r>
    </w:p>
    <w:p w:rsidR="00E54F90" w:rsidRPr="00601396" w:rsidRDefault="00E54F90" w:rsidP="0070083D">
      <w:pPr>
        <w:spacing w:before="120" w:after="120"/>
        <w:ind w:firstLine="284"/>
        <w:jc w:val="both"/>
        <w:rPr>
          <w:rFonts w:ascii="Times New Roman" w:hAnsi="Times New Roman"/>
          <w:sz w:val="28"/>
          <w:szCs w:val="24"/>
        </w:rPr>
      </w:pPr>
      <w:r w:rsidRPr="00601396">
        <w:rPr>
          <w:rFonts w:ascii="Times New Roman" w:hAnsi="Times New Roman"/>
          <w:sz w:val="28"/>
          <w:szCs w:val="24"/>
        </w:rPr>
        <w:t xml:space="preserve">Устои аристократической Римской республики расшатывались, предвещая её распад. Олицетворение римских традиций, Цезарь явился также и провозвестником будущего. Он уничтожил руины прошлого и установил единоличное правление, впоследствии увековеченное длинной вереницей римских императоров. Это были правители, смело называвшие себя «цезарями». </w:t>
      </w:r>
    </w:p>
    <w:p w:rsidR="00E54F90" w:rsidRPr="00601396" w:rsidRDefault="00E54F90" w:rsidP="0070083D">
      <w:pPr>
        <w:spacing w:before="120" w:after="120"/>
        <w:ind w:firstLine="284"/>
        <w:jc w:val="both"/>
        <w:rPr>
          <w:rFonts w:ascii="Times New Roman" w:hAnsi="Times New Roman"/>
          <w:sz w:val="28"/>
          <w:szCs w:val="24"/>
        </w:rPr>
      </w:pPr>
      <w:r w:rsidRPr="00601396">
        <w:rPr>
          <w:rFonts w:ascii="Times New Roman" w:hAnsi="Times New Roman"/>
          <w:sz w:val="28"/>
          <w:szCs w:val="24"/>
        </w:rPr>
        <w:t>Разобраться в моей теме – важно и актуально, потому что один человек не только повлиял на ход истории, а из демократической республики сделал империю.</w:t>
      </w:r>
    </w:p>
    <w:p w:rsidR="00E54F90" w:rsidRPr="00601396" w:rsidRDefault="00E54F90" w:rsidP="0070083D">
      <w:pPr>
        <w:spacing w:before="120" w:after="120"/>
        <w:ind w:firstLine="284"/>
        <w:jc w:val="both"/>
        <w:rPr>
          <w:rFonts w:ascii="Times New Roman" w:hAnsi="Times New Roman"/>
          <w:sz w:val="28"/>
          <w:szCs w:val="24"/>
        </w:rPr>
      </w:pPr>
      <w:r w:rsidRPr="00601396">
        <w:rPr>
          <w:rFonts w:ascii="Times New Roman" w:hAnsi="Times New Roman"/>
          <w:sz w:val="28"/>
          <w:szCs w:val="24"/>
        </w:rPr>
        <w:t>Преимущественно благодаря книге Кузищина В.И. я разобралась в моей теме. Я использовала книгу Трухиной Н.Н., в которой описана вся история древнего Рима. Это позволило мне лучше разобраться в теме и найти ответы на мои вопросы. В книге Утченко С.Л. «Юлий Цезарь» я использовала материал из раздела «Гражданская война 49-45 гг. до н.э.», т.к. в нем хорошо изложено описание всех сражений.</w:t>
      </w:r>
    </w:p>
    <w:p w:rsidR="00E54F90" w:rsidRDefault="00E54F90" w:rsidP="0070083D">
      <w:pPr>
        <w:ind w:firstLine="284"/>
        <w:jc w:val="center"/>
        <w:rPr>
          <w:rFonts w:ascii="Cambria" w:hAnsi="Cambria"/>
          <w:b/>
          <w:sz w:val="32"/>
          <w:szCs w:val="28"/>
        </w:rPr>
      </w:pPr>
    </w:p>
    <w:p w:rsidR="00E54F90" w:rsidRPr="001E43F7" w:rsidRDefault="00E54F90" w:rsidP="0070083D">
      <w:pPr>
        <w:pStyle w:val="1"/>
        <w:keepNext w:val="0"/>
        <w:keepLines w:val="0"/>
        <w:pageBreakBefore/>
        <w:spacing w:before="240" w:after="240"/>
        <w:ind w:firstLine="284"/>
        <w:jc w:val="center"/>
        <w:rPr>
          <w:color w:val="auto"/>
          <w:sz w:val="36"/>
          <w:szCs w:val="36"/>
        </w:rPr>
      </w:pPr>
      <w:bookmarkStart w:id="3" w:name="_Toc322096144"/>
      <w:bookmarkStart w:id="4" w:name="_Toc322682441"/>
      <w:r w:rsidRPr="001E43F7">
        <w:rPr>
          <w:color w:val="auto"/>
          <w:sz w:val="36"/>
          <w:szCs w:val="36"/>
        </w:rPr>
        <w:lastRenderedPageBreak/>
        <w:t>Глава 1</w:t>
      </w:r>
      <w:bookmarkEnd w:id="3"/>
      <w:bookmarkEnd w:id="4"/>
    </w:p>
    <w:p w:rsidR="00E54F90" w:rsidRPr="001E43F7" w:rsidRDefault="00BE354C" w:rsidP="0070083D">
      <w:pPr>
        <w:pStyle w:val="1"/>
        <w:keepNext w:val="0"/>
        <w:keepLines w:val="0"/>
        <w:spacing w:before="240" w:after="240"/>
        <w:ind w:firstLine="284"/>
        <w:jc w:val="center"/>
        <w:rPr>
          <w:color w:val="auto"/>
          <w:sz w:val="36"/>
          <w:szCs w:val="36"/>
        </w:rPr>
      </w:pPr>
      <w:bookmarkStart w:id="5" w:name="_Toc322682442"/>
      <w:r>
        <w:rPr>
          <w:color w:val="auto"/>
          <w:sz w:val="36"/>
          <w:szCs w:val="36"/>
        </w:rPr>
        <w:t>Причины, предпосылки и начало войны</w:t>
      </w:r>
      <w:bookmarkEnd w:id="5"/>
    </w:p>
    <w:p w:rsidR="00E54F90" w:rsidRPr="00084763" w:rsidRDefault="00E54F90" w:rsidP="0070083D">
      <w:pPr>
        <w:spacing w:after="120"/>
        <w:ind w:firstLine="284"/>
        <w:jc w:val="both"/>
        <w:rPr>
          <w:rFonts w:ascii="Times New Roman" w:hAnsi="Times New Roman"/>
          <w:sz w:val="28"/>
          <w:szCs w:val="28"/>
        </w:rPr>
      </w:pPr>
      <w:bookmarkStart w:id="6" w:name="_Toc322096146"/>
      <w:r w:rsidRPr="00084763">
        <w:rPr>
          <w:rFonts w:ascii="Times New Roman" w:hAnsi="Times New Roman"/>
          <w:sz w:val="28"/>
          <w:szCs w:val="28"/>
        </w:rPr>
        <w:t xml:space="preserve">Гражданские войны втягивали в политику огромные массы жителей Италии и представляли собой не только социальное противостояние, но и расслоение общества. Становится популярным образ убийства одного члена семьи другим во время сражения. Говоря о войне Цезаря и Помпея, Анней Флор использует образы </w:t>
      </w:r>
      <w:r w:rsidRPr="00084763">
        <w:rPr>
          <w:rFonts w:ascii="Times New Roman" w:hAnsi="Times New Roman"/>
          <w:sz w:val="28"/>
          <w:szCs w:val="28"/>
          <w:lang w:val="en-US"/>
        </w:rPr>
        <w:t>plus</w:t>
      </w:r>
      <w:r w:rsidRPr="00084763">
        <w:rPr>
          <w:rFonts w:ascii="Times New Roman" w:hAnsi="Times New Roman"/>
          <w:sz w:val="28"/>
          <w:szCs w:val="28"/>
        </w:rPr>
        <w:t xml:space="preserve"> </w:t>
      </w:r>
      <w:r w:rsidRPr="00084763">
        <w:rPr>
          <w:rFonts w:ascii="Times New Roman" w:hAnsi="Times New Roman"/>
          <w:sz w:val="28"/>
          <w:szCs w:val="28"/>
          <w:lang w:val="en-US"/>
        </w:rPr>
        <w:t>quam</w:t>
      </w:r>
      <w:r w:rsidRPr="00084763">
        <w:rPr>
          <w:rFonts w:ascii="Times New Roman" w:hAnsi="Times New Roman"/>
          <w:sz w:val="28"/>
          <w:szCs w:val="28"/>
        </w:rPr>
        <w:t xml:space="preserve"> </w:t>
      </w:r>
      <w:r w:rsidRPr="00084763">
        <w:rPr>
          <w:rFonts w:ascii="Times New Roman" w:hAnsi="Times New Roman"/>
          <w:sz w:val="28"/>
          <w:szCs w:val="28"/>
          <w:lang w:val="en-US"/>
        </w:rPr>
        <w:t>bellu</w:t>
      </w:r>
      <w:r w:rsidR="00BE354C">
        <w:rPr>
          <w:rFonts w:ascii="Times New Roman" w:hAnsi="Times New Roman"/>
          <w:sz w:val="28"/>
          <w:szCs w:val="28"/>
          <w:lang w:val="en-US"/>
        </w:rPr>
        <w:t>m</w:t>
      </w:r>
      <w:r w:rsidRPr="00084763">
        <w:rPr>
          <w:rFonts w:ascii="Times New Roman" w:hAnsi="Times New Roman"/>
          <w:sz w:val="28"/>
          <w:szCs w:val="28"/>
        </w:rPr>
        <w:t xml:space="preserve"> («более, чем война») и </w:t>
      </w:r>
      <w:r w:rsidRPr="00084763">
        <w:rPr>
          <w:rFonts w:ascii="Times New Roman" w:hAnsi="Times New Roman"/>
          <w:sz w:val="28"/>
          <w:szCs w:val="28"/>
          <w:lang w:val="en-US"/>
        </w:rPr>
        <w:t>bellum</w:t>
      </w:r>
      <w:r w:rsidRPr="00084763">
        <w:rPr>
          <w:rFonts w:ascii="Times New Roman" w:hAnsi="Times New Roman"/>
          <w:sz w:val="28"/>
          <w:szCs w:val="28"/>
        </w:rPr>
        <w:t xml:space="preserve"> </w:t>
      </w:r>
      <w:r w:rsidRPr="00084763">
        <w:rPr>
          <w:rFonts w:ascii="Times New Roman" w:hAnsi="Times New Roman"/>
          <w:sz w:val="28"/>
          <w:szCs w:val="28"/>
          <w:lang w:val="en-US"/>
        </w:rPr>
        <w:t>plus</w:t>
      </w:r>
      <w:r w:rsidRPr="00084763">
        <w:rPr>
          <w:rFonts w:ascii="Times New Roman" w:hAnsi="Times New Roman"/>
          <w:sz w:val="28"/>
          <w:szCs w:val="28"/>
        </w:rPr>
        <w:t xml:space="preserve"> </w:t>
      </w:r>
      <w:r w:rsidRPr="00084763">
        <w:rPr>
          <w:rFonts w:ascii="Times New Roman" w:hAnsi="Times New Roman"/>
          <w:sz w:val="28"/>
          <w:szCs w:val="28"/>
          <w:lang w:val="en-US"/>
        </w:rPr>
        <w:t>quam</w:t>
      </w:r>
      <w:r w:rsidRPr="00084763">
        <w:rPr>
          <w:rFonts w:ascii="Times New Roman" w:hAnsi="Times New Roman"/>
          <w:sz w:val="28"/>
          <w:szCs w:val="28"/>
        </w:rPr>
        <w:t xml:space="preserve"> </w:t>
      </w:r>
      <w:r w:rsidRPr="00084763">
        <w:rPr>
          <w:rFonts w:ascii="Times New Roman" w:hAnsi="Times New Roman"/>
          <w:sz w:val="28"/>
          <w:szCs w:val="28"/>
          <w:lang w:val="en-US"/>
        </w:rPr>
        <w:t>civile</w:t>
      </w:r>
      <w:r w:rsidRPr="00084763">
        <w:rPr>
          <w:rFonts w:ascii="Times New Roman" w:hAnsi="Times New Roman"/>
          <w:sz w:val="28"/>
          <w:szCs w:val="28"/>
        </w:rPr>
        <w:t xml:space="preserve"> («война более, чем гражданская»), намекая на то, что Помпей был ранее зятем Цезаря. </w:t>
      </w:r>
    </w:p>
    <w:p w:rsidR="00E54F90" w:rsidRPr="00084763" w:rsidRDefault="00E54F90" w:rsidP="0070083D">
      <w:pPr>
        <w:spacing w:after="120"/>
        <w:ind w:firstLine="284"/>
        <w:jc w:val="both"/>
        <w:rPr>
          <w:rFonts w:ascii="Times New Roman" w:hAnsi="Times New Roman"/>
          <w:sz w:val="28"/>
          <w:szCs w:val="28"/>
        </w:rPr>
      </w:pPr>
      <w:r w:rsidRPr="00084763">
        <w:rPr>
          <w:rFonts w:ascii="Times New Roman" w:hAnsi="Times New Roman"/>
          <w:sz w:val="28"/>
          <w:szCs w:val="28"/>
        </w:rPr>
        <w:t>Война считалась справедливой, если были предъявлены претензии и дана возможность их удовлетворить. То есть понятие «справедливой войны», по сути дела, означало объявленную войну. Вместе с тем, многие противники Рима не утруждали себя даже такими «формальностями»</w:t>
      </w:r>
      <w:r w:rsidR="002954A5">
        <w:rPr>
          <w:rFonts w:ascii="Times New Roman" w:hAnsi="Times New Roman"/>
          <w:sz w:val="28"/>
          <w:szCs w:val="28"/>
        </w:rPr>
        <w:t>,</w:t>
      </w:r>
      <w:r w:rsidRPr="00084763">
        <w:rPr>
          <w:rFonts w:ascii="Times New Roman" w:hAnsi="Times New Roman"/>
          <w:sz w:val="28"/>
          <w:szCs w:val="28"/>
        </w:rPr>
        <w:t xml:space="preserve"> и Рим оказывался «агрессором» в силу особенности этого обряда.</w:t>
      </w:r>
    </w:p>
    <w:p w:rsidR="00E54F90" w:rsidRPr="00084763" w:rsidRDefault="00E54F90" w:rsidP="0070083D">
      <w:pPr>
        <w:spacing w:after="120"/>
        <w:ind w:firstLine="284"/>
        <w:jc w:val="both"/>
        <w:rPr>
          <w:rFonts w:ascii="Times New Roman" w:hAnsi="Times New Roman"/>
          <w:sz w:val="28"/>
          <w:szCs w:val="28"/>
        </w:rPr>
      </w:pPr>
      <w:r w:rsidRPr="00084763">
        <w:rPr>
          <w:rFonts w:ascii="Times New Roman" w:hAnsi="Times New Roman"/>
          <w:sz w:val="28"/>
          <w:szCs w:val="28"/>
        </w:rPr>
        <w:t xml:space="preserve">Едва закончилась </w:t>
      </w:r>
      <w:r w:rsidR="002954A5">
        <w:rPr>
          <w:rFonts w:ascii="Times New Roman" w:hAnsi="Times New Roman"/>
          <w:sz w:val="28"/>
          <w:szCs w:val="28"/>
        </w:rPr>
        <w:t>«</w:t>
      </w:r>
      <w:r w:rsidRPr="00084763">
        <w:rPr>
          <w:rFonts w:ascii="Times New Roman" w:hAnsi="Times New Roman"/>
          <w:sz w:val="28"/>
          <w:szCs w:val="28"/>
        </w:rPr>
        <w:t>рабская война</w:t>
      </w:r>
      <w:r w:rsidR="002954A5">
        <w:rPr>
          <w:rFonts w:ascii="Times New Roman" w:hAnsi="Times New Roman"/>
          <w:sz w:val="28"/>
          <w:szCs w:val="28"/>
        </w:rPr>
        <w:t>»</w:t>
      </w:r>
      <w:r w:rsidRPr="00084763">
        <w:rPr>
          <w:rFonts w:ascii="Times New Roman" w:hAnsi="Times New Roman"/>
          <w:sz w:val="28"/>
          <w:szCs w:val="28"/>
        </w:rPr>
        <w:t>, т.е. Спартаковское восстание, как начался последний период ожесточенной борьбы между защитниками и противниками олигархических порядков. Сторонники знати называли себя оптиматами, т.е. «лучшими»; они стремились сохранить законы Суллы и укрепить авторитет сената. Противники олигархов именовались популярами (от лат. популюс - «народ»); они хотели, чтобы в Риме, как и в Афинах, главную роль играло народное собрание. Популяры последних лет Республики опирались не на крестьян, а на простой люд столицы; в каждом квартале Рима создавались вооруженные товарищества плебеев. Оптиматы</w:t>
      </w:r>
      <w:r w:rsidR="002954A5">
        <w:rPr>
          <w:rFonts w:ascii="Times New Roman" w:hAnsi="Times New Roman"/>
          <w:sz w:val="28"/>
          <w:szCs w:val="28"/>
        </w:rPr>
        <w:t>,</w:t>
      </w:r>
      <w:r w:rsidRPr="00084763">
        <w:rPr>
          <w:rFonts w:ascii="Times New Roman" w:hAnsi="Times New Roman"/>
          <w:sz w:val="28"/>
          <w:szCs w:val="28"/>
        </w:rPr>
        <w:t xml:space="preserve"> в свой черед</w:t>
      </w:r>
      <w:r w:rsidR="002954A5">
        <w:rPr>
          <w:rFonts w:ascii="Times New Roman" w:hAnsi="Times New Roman"/>
          <w:sz w:val="28"/>
          <w:szCs w:val="28"/>
        </w:rPr>
        <w:t>,</w:t>
      </w:r>
      <w:r w:rsidRPr="00084763">
        <w:rPr>
          <w:rFonts w:ascii="Times New Roman" w:hAnsi="Times New Roman"/>
          <w:sz w:val="28"/>
          <w:szCs w:val="28"/>
        </w:rPr>
        <w:t xml:space="preserve"> вооружали собственных преданных рабов и нанимали в качестве телохранителей гладиаторов. </w:t>
      </w:r>
    </w:p>
    <w:p w:rsidR="00E54F90" w:rsidRPr="00084763" w:rsidRDefault="00E54F90" w:rsidP="0070083D">
      <w:pPr>
        <w:spacing w:after="120"/>
        <w:ind w:firstLine="284"/>
        <w:jc w:val="both"/>
        <w:rPr>
          <w:rFonts w:ascii="Times New Roman" w:hAnsi="Times New Roman"/>
          <w:sz w:val="28"/>
          <w:szCs w:val="28"/>
        </w:rPr>
      </w:pPr>
      <w:r w:rsidRPr="00084763">
        <w:rPr>
          <w:rFonts w:ascii="Times New Roman" w:hAnsi="Times New Roman"/>
          <w:sz w:val="28"/>
          <w:szCs w:val="28"/>
        </w:rPr>
        <w:t xml:space="preserve">После диктатуры Суллы </w:t>
      </w:r>
      <w:r w:rsidR="002954A5">
        <w:rPr>
          <w:rFonts w:ascii="Times New Roman" w:hAnsi="Times New Roman"/>
          <w:sz w:val="28"/>
          <w:szCs w:val="28"/>
        </w:rPr>
        <w:t>с</w:t>
      </w:r>
      <w:r w:rsidRPr="00084763">
        <w:rPr>
          <w:rFonts w:ascii="Times New Roman" w:hAnsi="Times New Roman"/>
          <w:sz w:val="28"/>
          <w:szCs w:val="28"/>
        </w:rPr>
        <w:t xml:space="preserve">амым большим авторитетом пользовались в то время Помпей, Цезарь и Красс. </w:t>
      </w:r>
    </w:p>
    <w:p w:rsidR="00EF61E0" w:rsidRDefault="00E54F90" w:rsidP="0070083D">
      <w:pPr>
        <w:spacing w:after="120"/>
        <w:ind w:firstLine="284"/>
        <w:jc w:val="both"/>
        <w:rPr>
          <w:rFonts w:ascii="Times New Roman" w:hAnsi="Times New Roman"/>
          <w:sz w:val="28"/>
          <w:szCs w:val="28"/>
        </w:rPr>
      </w:pPr>
      <w:r w:rsidRPr="00084763">
        <w:rPr>
          <w:rFonts w:ascii="Times New Roman" w:hAnsi="Times New Roman"/>
          <w:sz w:val="28"/>
          <w:szCs w:val="28"/>
        </w:rPr>
        <w:t xml:space="preserve">Гней Помпей происходил из «новых людей». В короткий срок Помпей заслужил прозвище Великого: в Испании он успешно подавил мятеж беглых марианцев, на Средиземном море ему удалось уничтожить пиратов, на Востоке он окончательно разбил Митридата и завоевал многие царства, в том числе Сирию. Помпей стремился стать первым гражданином, но уважал авторитет сената и чтил законы. </w:t>
      </w:r>
    </w:p>
    <w:p w:rsidR="00E54F90" w:rsidRPr="00084763" w:rsidRDefault="00E54F90" w:rsidP="0070083D">
      <w:pPr>
        <w:spacing w:after="120"/>
        <w:ind w:firstLine="284"/>
        <w:jc w:val="both"/>
        <w:rPr>
          <w:rFonts w:ascii="Times New Roman" w:hAnsi="Times New Roman"/>
          <w:sz w:val="28"/>
          <w:szCs w:val="28"/>
        </w:rPr>
      </w:pPr>
      <w:r w:rsidRPr="00084763">
        <w:rPr>
          <w:rFonts w:ascii="Times New Roman" w:hAnsi="Times New Roman"/>
          <w:sz w:val="28"/>
          <w:szCs w:val="28"/>
        </w:rPr>
        <w:t xml:space="preserve">Марк Лициний Красс, подавивший восстание Спартака, славился знатным родом и несметным богатством, нажитым как честным, так и нечестным путем. Красса отличали две страсти: жадность и честолюбие. Он завидовал Помпею и </w:t>
      </w:r>
      <w:r w:rsidRPr="00084763">
        <w:rPr>
          <w:rFonts w:ascii="Times New Roman" w:hAnsi="Times New Roman"/>
          <w:sz w:val="28"/>
          <w:szCs w:val="28"/>
        </w:rPr>
        <w:lastRenderedPageBreak/>
        <w:t>мечтал стать таким же великим полководцем. Богатства свои он использовал для «покупки» сторонников в сенате и народном собрании.</w:t>
      </w:r>
    </w:p>
    <w:p w:rsidR="00E54F90" w:rsidRPr="00084763" w:rsidRDefault="00E54F90" w:rsidP="0070083D">
      <w:pPr>
        <w:spacing w:after="120"/>
        <w:ind w:firstLine="284"/>
        <w:jc w:val="both"/>
        <w:rPr>
          <w:rFonts w:ascii="Times New Roman" w:hAnsi="Times New Roman"/>
          <w:sz w:val="28"/>
          <w:szCs w:val="28"/>
        </w:rPr>
      </w:pPr>
      <w:r w:rsidRPr="00084763">
        <w:rPr>
          <w:rFonts w:ascii="Times New Roman" w:hAnsi="Times New Roman"/>
          <w:sz w:val="28"/>
          <w:szCs w:val="28"/>
        </w:rPr>
        <w:t xml:space="preserve">Гай Юлий Цезарь (100-44 гг. до н.э.) был одним из самых честолюбивых людей на свете: все поступки он подчинял единственной цели - завоеванию власти и славы. Цезарь обладал очень приятным характером: он был приветлив и щедр, умел заводить дружбу и знакомства.  Патриций Гай Юлий Цезарь имел высокий авторитет среди плебеев, потому что он был родственником любимого народом полководца Гая Мария (тетка Цезаря была женой Мария). Еще более известным он стал после того, как восстановил памятники Марию, убранные по приказу Суллы. Несмотря на благородное происхождение Цезаря, все считали его другом народа и противником знати.  </w:t>
      </w:r>
    </w:p>
    <w:p w:rsidR="00E54F90" w:rsidRPr="00084763" w:rsidRDefault="00E54F90" w:rsidP="0070083D">
      <w:pPr>
        <w:spacing w:after="120"/>
        <w:ind w:firstLine="284"/>
        <w:jc w:val="both"/>
        <w:rPr>
          <w:rFonts w:ascii="Times New Roman" w:hAnsi="Times New Roman"/>
          <w:sz w:val="28"/>
          <w:szCs w:val="28"/>
        </w:rPr>
      </w:pPr>
      <w:r w:rsidRPr="00084763">
        <w:rPr>
          <w:rFonts w:ascii="Times New Roman" w:hAnsi="Times New Roman"/>
          <w:sz w:val="28"/>
          <w:szCs w:val="28"/>
        </w:rPr>
        <w:t xml:space="preserve">Цезарь, Помпей и Красс сначала соперничали друг с другом, а потом решили действовать вместе. И в </w:t>
      </w:r>
      <w:smartTag w:uri="urn:schemas-microsoft-com:office:smarttags" w:element="metricconverter">
        <w:smartTagPr>
          <w:attr w:name="ProductID" w:val="60 г"/>
        </w:smartTagPr>
        <w:r w:rsidRPr="00084763">
          <w:rPr>
            <w:rFonts w:ascii="Times New Roman" w:hAnsi="Times New Roman"/>
            <w:sz w:val="28"/>
            <w:szCs w:val="28"/>
          </w:rPr>
          <w:t>60 г</w:t>
        </w:r>
      </w:smartTag>
      <w:r w:rsidRPr="00084763">
        <w:rPr>
          <w:rFonts w:ascii="Times New Roman" w:hAnsi="Times New Roman"/>
          <w:sz w:val="28"/>
          <w:szCs w:val="28"/>
        </w:rPr>
        <w:t>. до н.э. в Риме возникает союз трех мужей – триумвират. Каждый из союзников-триумвиров был силен по-своему: Помпей обладал большим авторитетом в армии, Красс – среди богачей, Цезарь – в народном собрании. Триумвиры не имели никаких особых полномочий, но благодаря своему влиянию могли провести любые законы и постановления.</w:t>
      </w:r>
    </w:p>
    <w:p w:rsidR="00E54F90" w:rsidRPr="00084763" w:rsidRDefault="00E54F90" w:rsidP="0070083D">
      <w:pPr>
        <w:spacing w:after="120"/>
        <w:ind w:firstLine="284"/>
        <w:jc w:val="both"/>
        <w:rPr>
          <w:rFonts w:ascii="Times New Roman" w:hAnsi="Times New Roman"/>
          <w:sz w:val="28"/>
          <w:szCs w:val="28"/>
        </w:rPr>
      </w:pPr>
      <w:r w:rsidRPr="00084763">
        <w:rPr>
          <w:rFonts w:ascii="Times New Roman" w:hAnsi="Times New Roman"/>
          <w:sz w:val="28"/>
          <w:szCs w:val="28"/>
        </w:rPr>
        <w:t>Триумвиры использовали свой союз для того, чтобы занять важнейшие военные посты. Помпей получил командование над войском, стоявшим в Испании, Цезарь стал наместником-полководцем в Галльских провинциях, а Крассу поручили воевать на востоке с Парфией – так стала называться Персия, после того, как власть в ней захватили цари из племени парфян. В течение ближайших лет судьба триумвиров сложилась по-разному: Помпей не совершил ничего примечательного, Красс погиб на войне с парфянами, а Цезарь завоевал множество северных земель и племен, покрыв себя бессмертной славой.</w:t>
      </w:r>
    </w:p>
    <w:p w:rsidR="00E54F90" w:rsidRPr="00084763" w:rsidRDefault="00E54F90" w:rsidP="0070083D">
      <w:pPr>
        <w:spacing w:after="120"/>
        <w:ind w:firstLine="284"/>
        <w:jc w:val="both"/>
        <w:rPr>
          <w:rFonts w:ascii="Times New Roman" w:hAnsi="Times New Roman"/>
          <w:sz w:val="28"/>
          <w:szCs w:val="28"/>
        </w:rPr>
      </w:pPr>
      <w:r w:rsidRPr="00084763">
        <w:rPr>
          <w:rFonts w:ascii="Times New Roman" w:hAnsi="Times New Roman"/>
          <w:sz w:val="28"/>
          <w:szCs w:val="28"/>
        </w:rPr>
        <w:t xml:space="preserve">Серьёзные столкновения начались только в </w:t>
      </w:r>
      <w:smartTag w:uri="urn:schemas-microsoft-com:office:smarttags" w:element="metricconverter">
        <w:smartTagPr>
          <w:attr w:name="ProductID" w:val="51 г"/>
        </w:smartTagPr>
        <w:r w:rsidRPr="00084763">
          <w:rPr>
            <w:rFonts w:ascii="Times New Roman" w:hAnsi="Times New Roman"/>
            <w:sz w:val="28"/>
            <w:szCs w:val="28"/>
          </w:rPr>
          <w:t>51 г</w:t>
        </w:r>
      </w:smartTag>
      <w:r w:rsidRPr="00084763">
        <w:rPr>
          <w:rFonts w:ascii="Times New Roman" w:hAnsi="Times New Roman"/>
          <w:sz w:val="28"/>
          <w:szCs w:val="28"/>
        </w:rPr>
        <w:t xml:space="preserve">. до н.э. </w:t>
      </w:r>
      <w:hyperlink r:id="rId8" w:tooltip="Помпей" w:history="1">
        <w:r w:rsidRPr="001E43F7">
          <w:rPr>
            <w:rStyle w:val="a4"/>
            <w:rFonts w:ascii="Times New Roman" w:hAnsi="Times New Roman"/>
            <w:color w:val="auto"/>
            <w:sz w:val="28"/>
            <w:szCs w:val="28"/>
            <w:u w:val="none"/>
          </w:rPr>
          <w:t>Помпей</w:t>
        </w:r>
      </w:hyperlink>
      <w:r w:rsidRPr="001E43F7">
        <w:rPr>
          <w:rFonts w:ascii="Times New Roman" w:hAnsi="Times New Roman"/>
          <w:sz w:val="28"/>
          <w:szCs w:val="28"/>
        </w:rPr>
        <w:t xml:space="preserve"> фигурировал при этом в роли главы римского государства, признанного </w:t>
      </w:r>
      <w:hyperlink r:id="rId9" w:tooltip="Сенат (Древний Рим)" w:history="1">
        <w:r w:rsidRPr="001E43F7">
          <w:rPr>
            <w:rStyle w:val="a4"/>
            <w:rFonts w:ascii="Times New Roman" w:hAnsi="Times New Roman"/>
            <w:color w:val="auto"/>
            <w:sz w:val="28"/>
            <w:szCs w:val="28"/>
            <w:u w:val="none"/>
          </w:rPr>
          <w:t>сенатом</w:t>
        </w:r>
      </w:hyperlink>
      <w:r w:rsidRPr="001E43F7">
        <w:rPr>
          <w:rFonts w:ascii="Times New Roman" w:hAnsi="Times New Roman"/>
          <w:sz w:val="28"/>
          <w:szCs w:val="28"/>
        </w:rPr>
        <w:t xml:space="preserve"> и</w:t>
      </w:r>
      <w:r w:rsidRPr="00084763">
        <w:rPr>
          <w:rFonts w:ascii="Times New Roman" w:hAnsi="Times New Roman"/>
          <w:sz w:val="28"/>
          <w:szCs w:val="28"/>
        </w:rPr>
        <w:t xml:space="preserve"> народом. Теперь Цезарь мог быть для Помпея только помехой, которую необходимо устранить. Конфликт, лично назревший уже в </w:t>
      </w:r>
      <w:smartTag w:uri="urn:schemas-microsoft-com:office:smarttags" w:element="metricconverter">
        <w:smartTagPr>
          <w:attr w:name="ProductID" w:val="56 г"/>
        </w:smartTagPr>
        <w:r w:rsidRPr="00084763">
          <w:rPr>
            <w:rFonts w:ascii="Times New Roman" w:hAnsi="Times New Roman"/>
            <w:sz w:val="28"/>
            <w:szCs w:val="28"/>
          </w:rPr>
          <w:t>56 г</w:t>
        </w:r>
      </w:smartTag>
      <w:r w:rsidRPr="00084763">
        <w:rPr>
          <w:rFonts w:ascii="Times New Roman" w:hAnsi="Times New Roman"/>
          <w:sz w:val="28"/>
          <w:szCs w:val="28"/>
        </w:rPr>
        <w:t>, теперь был зрел и политически. А инициатива исходила не от Юлия Цезаря, положение которого было несравненно хуже, а от Помпея, у которого были в руках все козыри, кроме военных. Помпей поставил дело так, что конфликт между ним и Цезарем оказался не личным их столкновением, а столкновением между народным собанием и сенатом.</w:t>
      </w:r>
    </w:p>
    <w:p w:rsidR="00E54F90" w:rsidRPr="00084763" w:rsidRDefault="00E54F90" w:rsidP="0070083D">
      <w:pPr>
        <w:spacing w:after="120"/>
        <w:ind w:firstLine="284"/>
        <w:jc w:val="both"/>
        <w:rPr>
          <w:rFonts w:ascii="Times New Roman" w:hAnsi="Times New Roman"/>
          <w:sz w:val="28"/>
          <w:szCs w:val="28"/>
        </w:rPr>
      </w:pPr>
      <w:r w:rsidRPr="00084763">
        <w:rPr>
          <w:rFonts w:ascii="Times New Roman" w:hAnsi="Times New Roman"/>
          <w:sz w:val="28"/>
          <w:szCs w:val="28"/>
        </w:rPr>
        <w:t xml:space="preserve">Как опытный политик, Цезарь прекрасно понимал, что вооруженное выступление против коалиции Помпея и сената как верховного органа Римской республики означало начало кровопролитной гражданской войны с </w:t>
      </w:r>
      <w:r w:rsidRPr="00084763">
        <w:rPr>
          <w:rFonts w:ascii="Times New Roman" w:hAnsi="Times New Roman"/>
          <w:sz w:val="28"/>
          <w:szCs w:val="28"/>
        </w:rPr>
        <w:lastRenderedPageBreak/>
        <w:t>непредсказуемыми последствиями. Вместе с тем, в течение войны, Цезарь отдавал себе отчет, что речь шла не только о его личном честолюбии и желании захватить верховную власть в государстве, оттеснив римскую аристократию. За Цезарем стояла довольно многочисленная, хотя и разнородная политическая группировка, которая отражала интересы различных слоев римского гражданства.</w:t>
      </w:r>
    </w:p>
    <w:p w:rsidR="00E54F90" w:rsidRPr="00084763" w:rsidRDefault="00E54F90" w:rsidP="0070083D">
      <w:pPr>
        <w:spacing w:after="120"/>
        <w:ind w:firstLine="284"/>
        <w:jc w:val="both"/>
        <w:rPr>
          <w:rFonts w:ascii="Times New Roman" w:hAnsi="Times New Roman"/>
          <w:sz w:val="28"/>
          <w:szCs w:val="28"/>
        </w:rPr>
      </w:pPr>
      <w:r w:rsidRPr="00084763">
        <w:rPr>
          <w:rFonts w:ascii="Times New Roman" w:hAnsi="Times New Roman"/>
          <w:sz w:val="28"/>
          <w:szCs w:val="28"/>
        </w:rPr>
        <w:t xml:space="preserve">Удача Юлия Цезаря в Галльской войне (59-51 гг. до н.э) заставила правительство </w:t>
      </w:r>
      <w:r w:rsidR="002954A5">
        <w:rPr>
          <w:rFonts w:ascii="Times New Roman" w:hAnsi="Times New Roman"/>
          <w:sz w:val="28"/>
          <w:szCs w:val="28"/>
        </w:rPr>
        <w:t>испугаться растущего влияния Цезаря</w:t>
      </w:r>
      <w:r w:rsidRPr="00084763">
        <w:rPr>
          <w:rFonts w:ascii="Times New Roman" w:hAnsi="Times New Roman"/>
          <w:sz w:val="28"/>
          <w:szCs w:val="28"/>
        </w:rPr>
        <w:t xml:space="preserve"> — и в том же году проведён был ряд боевых законов, направленных против Цезаря.</w:t>
      </w:r>
    </w:p>
    <w:p w:rsidR="00E54F90" w:rsidRPr="00084763" w:rsidRDefault="00E54F90" w:rsidP="00CE7979">
      <w:pPr>
        <w:spacing w:after="120"/>
        <w:ind w:firstLine="284"/>
        <w:jc w:val="both"/>
        <w:rPr>
          <w:rFonts w:ascii="Times New Roman" w:hAnsi="Times New Roman"/>
          <w:sz w:val="28"/>
          <w:szCs w:val="28"/>
        </w:rPr>
      </w:pPr>
      <w:r w:rsidRPr="00084763">
        <w:rPr>
          <w:rFonts w:ascii="Times New Roman" w:hAnsi="Times New Roman"/>
          <w:sz w:val="28"/>
          <w:szCs w:val="28"/>
        </w:rPr>
        <w:t>К тому же, сенат послал письмо, в котором сообщалось о необходимости Цезарю сдать отчёт о тратах и расходах. Цезарь же не вёл подобных бумаг. А также в письме было сказано:</w:t>
      </w:r>
    </w:p>
    <w:p w:rsidR="00E54F90" w:rsidRPr="00084763" w:rsidRDefault="00E54F90" w:rsidP="0070083D">
      <w:pPr>
        <w:spacing w:after="120"/>
        <w:jc w:val="both"/>
        <w:rPr>
          <w:rFonts w:ascii="Times New Roman" w:hAnsi="Times New Roman"/>
          <w:i/>
          <w:sz w:val="28"/>
          <w:szCs w:val="28"/>
        </w:rPr>
      </w:pPr>
      <w:r w:rsidRPr="00084763">
        <w:rPr>
          <w:rFonts w:ascii="Times New Roman" w:hAnsi="Times New Roman"/>
          <w:i/>
          <w:sz w:val="28"/>
          <w:szCs w:val="28"/>
        </w:rPr>
        <w:t>«Цезарь должен к известному сроку распустить свою армию; в противном случае придется признать, что он замышляет государственный переворот»</w:t>
      </w:r>
    </w:p>
    <w:p w:rsidR="00E54F90" w:rsidRPr="00084763" w:rsidRDefault="00E54F90" w:rsidP="0070083D">
      <w:pPr>
        <w:spacing w:after="120"/>
        <w:ind w:firstLine="284"/>
        <w:jc w:val="both"/>
        <w:rPr>
          <w:rFonts w:ascii="Times New Roman" w:hAnsi="Times New Roman"/>
          <w:sz w:val="28"/>
          <w:szCs w:val="28"/>
        </w:rPr>
      </w:pPr>
      <w:r w:rsidRPr="00084763">
        <w:rPr>
          <w:rFonts w:ascii="Times New Roman" w:hAnsi="Times New Roman"/>
          <w:sz w:val="28"/>
          <w:szCs w:val="28"/>
        </w:rPr>
        <w:t>В ответном письме сенату Цезарь перечислял свои заслуги и соглашался распустить свое войско, если и Помпей сделает то же; в противном случае он недвусмысленно заявлял о своей готовности постоять за себя и за республику.</w:t>
      </w:r>
    </w:p>
    <w:p w:rsidR="00E54F90" w:rsidRPr="00084763" w:rsidRDefault="00E54F90" w:rsidP="0070083D">
      <w:pPr>
        <w:spacing w:after="120"/>
        <w:ind w:firstLine="284"/>
        <w:jc w:val="both"/>
        <w:rPr>
          <w:rFonts w:ascii="Times New Roman" w:hAnsi="Times New Roman"/>
          <w:sz w:val="28"/>
          <w:szCs w:val="28"/>
        </w:rPr>
      </w:pPr>
      <w:r w:rsidRPr="00084763">
        <w:rPr>
          <w:rFonts w:ascii="Times New Roman" w:hAnsi="Times New Roman"/>
          <w:sz w:val="28"/>
          <w:szCs w:val="28"/>
        </w:rPr>
        <w:t>Но Цезарь не желал совершать что-либо незаконно. Он выждал установленный законом срок для консульства и довольствовался тем, что представлено всем гражданам. А на заседаниях сената он подчеркивал несправедливое отнятие у него легионов.</w:t>
      </w:r>
    </w:p>
    <w:p w:rsidR="00E54F90" w:rsidRPr="00084763" w:rsidRDefault="00E54F90" w:rsidP="0070083D">
      <w:pPr>
        <w:spacing w:after="120"/>
        <w:ind w:firstLine="284"/>
        <w:jc w:val="both"/>
        <w:rPr>
          <w:rFonts w:ascii="Times New Roman" w:hAnsi="Times New Roman"/>
          <w:sz w:val="28"/>
          <w:szCs w:val="28"/>
        </w:rPr>
      </w:pPr>
      <w:r w:rsidRPr="00084763">
        <w:rPr>
          <w:rFonts w:ascii="Times New Roman" w:hAnsi="Times New Roman"/>
          <w:sz w:val="28"/>
          <w:szCs w:val="28"/>
        </w:rPr>
        <w:t xml:space="preserve">И наконец, Цезарь понял, что никакие дальнейшие дипломатические приемы не принесут результата и решил продемонстрировать силу. Тогда, тайно покинув званый обед, ночью 10 января 49 года до н.э, Цезарь перешел Рубикон – небольшую реку, отделявшую Цизальпинскую Галлию от Италии. Цезарь приказал выпустить лошадей. Это был дар богам, призванный успокоить солдат. Он не хотел, чтобы они считали себя захватчиками, совершающими кощунственный, неконституционный и, следовательно, богохульный акт вторжения на родину. Цезаря сопровождал лишь один легион – единственное подразделение, которое он брал с собой в Цизальпинскую провинцию, так как не хотел провоцировать противника. </w:t>
      </w:r>
    </w:p>
    <w:p w:rsidR="00E54F90" w:rsidRPr="00084763" w:rsidRDefault="00E54F90" w:rsidP="0070083D">
      <w:pPr>
        <w:spacing w:after="120"/>
        <w:ind w:firstLine="284"/>
        <w:jc w:val="both"/>
        <w:rPr>
          <w:rFonts w:ascii="Times New Roman" w:hAnsi="Times New Roman"/>
          <w:sz w:val="28"/>
          <w:szCs w:val="28"/>
        </w:rPr>
      </w:pPr>
      <w:r w:rsidRPr="00084763">
        <w:rPr>
          <w:rFonts w:ascii="Times New Roman" w:hAnsi="Times New Roman"/>
          <w:sz w:val="28"/>
          <w:szCs w:val="28"/>
        </w:rPr>
        <w:t>Жребий был брошен (</w:t>
      </w:r>
      <w:r w:rsidRPr="00084763">
        <w:rPr>
          <w:rFonts w:ascii="Times New Roman" w:hAnsi="Times New Roman"/>
          <w:sz w:val="28"/>
          <w:szCs w:val="28"/>
          <w:lang w:val="en-US"/>
        </w:rPr>
        <w:t>Alea</w:t>
      </w:r>
      <w:r w:rsidRPr="00084763">
        <w:rPr>
          <w:rFonts w:ascii="Times New Roman" w:hAnsi="Times New Roman"/>
          <w:sz w:val="28"/>
          <w:szCs w:val="28"/>
        </w:rPr>
        <w:t xml:space="preserve"> </w:t>
      </w:r>
      <w:r w:rsidRPr="00084763">
        <w:rPr>
          <w:rFonts w:ascii="Times New Roman" w:hAnsi="Times New Roman"/>
          <w:sz w:val="28"/>
          <w:szCs w:val="28"/>
          <w:lang w:val="en-US"/>
        </w:rPr>
        <w:t>jasta</w:t>
      </w:r>
      <w:r w:rsidRPr="00084763">
        <w:rPr>
          <w:rFonts w:ascii="Times New Roman" w:hAnsi="Times New Roman"/>
          <w:sz w:val="28"/>
          <w:szCs w:val="28"/>
        </w:rPr>
        <w:t xml:space="preserve"> </w:t>
      </w:r>
      <w:r w:rsidRPr="00084763">
        <w:rPr>
          <w:rFonts w:ascii="Times New Roman" w:hAnsi="Times New Roman"/>
          <w:sz w:val="28"/>
          <w:szCs w:val="28"/>
          <w:lang w:val="en-US"/>
        </w:rPr>
        <w:t>est</w:t>
      </w:r>
      <w:r w:rsidRPr="00084763">
        <w:rPr>
          <w:rFonts w:ascii="Times New Roman" w:hAnsi="Times New Roman"/>
          <w:sz w:val="28"/>
          <w:szCs w:val="28"/>
        </w:rPr>
        <w:t>). Гражданская война, в которой погибла Римская республика, началась.</w:t>
      </w:r>
    </w:p>
    <w:p w:rsidR="00E54F90" w:rsidRPr="00084763" w:rsidRDefault="00E54F90" w:rsidP="0070083D">
      <w:pPr>
        <w:spacing w:after="120"/>
        <w:ind w:firstLine="284"/>
        <w:jc w:val="both"/>
        <w:rPr>
          <w:rFonts w:ascii="Times New Roman" w:hAnsi="Times New Roman"/>
          <w:sz w:val="28"/>
          <w:szCs w:val="28"/>
        </w:rPr>
      </w:pPr>
      <w:r w:rsidRPr="00084763">
        <w:rPr>
          <w:rFonts w:ascii="Times New Roman" w:hAnsi="Times New Roman"/>
          <w:sz w:val="28"/>
          <w:szCs w:val="28"/>
        </w:rPr>
        <w:t xml:space="preserve">Из первой главы мы можем сделать вывод, что сразу после диктатуры Суллы появляются новые государственные деятели, стремившиеся занять первое место в государстве: Цезарь и Помпей. Цезарь считал, что государством должно </w:t>
      </w:r>
      <w:r w:rsidRPr="00084763">
        <w:rPr>
          <w:rFonts w:ascii="Times New Roman" w:hAnsi="Times New Roman"/>
          <w:sz w:val="28"/>
          <w:szCs w:val="28"/>
        </w:rPr>
        <w:lastRenderedPageBreak/>
        <w:t xml:space="preserve">править народное собрание, а Помпей считал, что сенат. Цезарь завоевал любовь плебеев, а Помпей утверждается в сенате. </w:t>
      </w:r>
      <w:r w:rsidR="002954A5">
        <w:rPr>
          <w:rFonts w:ascii="Times New Roman" w:hAnsi="Times New Roman"/>
          <w:sz w:val="28"/>
          <w:szCs w:val="28"/>
        </w:rPr>
        <w:t>Продолжается</w:t>
      </w:r>
      <w:r w:rsidRPr="00084763">
        <w:rPr>
          <w:rFonts w:ascii="Times New Roman" w:hAnsi="Times New Roman"/>
          <w:sz w:val="28"/>
          <w:szCs w:val="28"/>
        </w:rPr>
        <w:t xml:space="preserve"> раскол обществ</w:t>
      </w:r>
      <w:r w:rsidR="002954A5">
        <w:rPr>
          <w:rFonts w:ascii="Times New Roman" w:hAnsi="Times New Roman"/>
          <w:sz w:val="28"/>
          <w:szCs w:val="28"/>
        </w:rPr>
        <w:t>а</w:t>
      </w:r>
      <w:r w:rsidRPr="00084763">
        <w:rPr>
          <w:rFonts w:ascii="Times New Roman" w:hAnsi="Times New Roman"/>
          <w:sz w:val="28"/>
          <w:szCs w:val="28"/>
        </w:rPr>
        <w:t>, люди делятся на две группы: оптиматы</w:t>
      </w:r>
      <w:r w:rsidR="002954A5">
        <w:rPr>
          <w:rFonts w:ascii="Times New Roman" w:hAnsi="Times New Roman"/>
          <w:sz w:val="28"/>
          <w:szCs w:val="28"/>
        </w:rPr>
        <w:t xml:space="preserve"> - </w:t>
      </w:r>
      <w:r w:rsidRPr="00084763">
        <w:rPr>
          <w:rFonts w:ascii="Times New Roman" w:hAnsi="Times New Roman"/>
          <w:sz w:val="28"/>
          <w:szCs w:val="28"/>
        </w:rPr>
        <w:t>сторонники сената, популяры</w:t>
      </w:r>
      <w:r w:rsidR="002954A5">
        <w:rPr>
          <w:rFonts w:ascii="Times New Roman" w:hAnsi="Times New Roman"/>
          <w:sz w:val="28"/>
          <w:szCs w:val="28"/>
        </w:rPr>
        <w:t xml:space="preserve"> - </w:t>
      </w:r>
      <w:r w:rsidRPr="00084763">
        <w:rPr>
          <w:rFonts w:ascii="Times New Roman" w:hAnsi="Times New Roman"/>
          <w:sz w:val="28"/>
          <w:szCs w:val="28"/>
        </w:rPr>
        <w:t>сторонники народно</w:t>
      </w:r>
      <w:r w:rsidR="002954A5">
        <w:rPr>
          <w:rFonts w:ascii="Times New Roman" w:hAnsi="Times New Roman"/>
          <w:sz w:val="28"/>
          <w:szCs w:val="28"/>
        </w:rPr>
        <w:t>го</w:t>
      </w:r>
      <w:r w:rsidRPr="00084763">
        <w:rPr>
          <w:rFonts w:ascii="Times New Roman" w:hAnsi="Times New Roman"/>
          <w:sz w:val="28"/>
          <w:szCs w:val="28"/>
        </w:rPr>
        <w:t xml:space="preserve"> собрания. </w:t>
      </w:r>
      <w:r w:rsidR="002954A5">
        <w:rPr>
          <w:rFonts w:ascii="Times New Roman" w:hAnsi="Times New Roman"/>
          <w:sz w:val="28"/>
          <w:szCs w:val="28"/>
        </w:rPr>
        <w:t xml:space="preserve">А Цезарь и Помпей возглавляют эти группировки. </w:t>
      </w:r>
      <w:r w:rsidRPr="00084763">
        <w:rPr>
          <w:rFonts w:ascii="Times New Roman" w:hAnsi="Times New Roman"/>
          <w:sz w:val="28"/>
          <w:szCs w:val="28"/>
        </w:rPr>
        <w:t>Это является причиной начала гражданской войны.</w:t>
      </w:r>
    </w:p>
    <w:p w:rsidR="00E54F90" w:rsidRPr="00A9443F" w:rsidRDefault="00E54F90" w:rsidP="0070083D">
      <w:pPr>
        <w:ind w:firstLine="284"/>
        <w:jc w:val="both"/>
        <w:rPr>
          <w:rFonts w:ascii="Times New Roman" w:hAnsi="Times New Roman"/>
          <w:sz w:val="24"/>
          <w:szCs w:val="24"/>
        </w:rPr>
      </w:pPr>
    </w:p>
    <w:p w:rsidR="00E54F90" w:rsidRPr="001E43F7" w:rsidRDefault="00E54F90" w:rsidP="0070083D">
      <w:pPr>
        <w:pStyle w:val="2"/>
        <w:pageBreakBefore/>
        <w:spacing w:after="240"/>
        <w:jc w:val="center"/>
        <w:rPr>
          <w:i w:val="0"/>
          <w:sz w:val="36"/>
          <w:szCs w:val="36"/>
        </w:rPr>
      </w:pPr>
      <w:bookmarkStart w:id="7" w:name="_Toc322682443"/>
      <w:r w:rsidRPr="001E43F7">
        <w:rPr>
          <w:i w:val="0"/>
          <w:sz w:val="36"/>
          <w:szCs w:val="36"/>
        </w:rPr>
        <w:lastRenderedPageBreak/>
        <w:t>Глава 2</w:t>
      </w:r>
      <w:bookmarkStart w:id="8" w:name="_Toc322096147"/>
      <w:bookmarkEnd w:id="6"/>
      <w:bookmarkEnd w:id="7"/>
    </w:p>
    <w:p w:rsidR="00E54F90" w:rsidRPr="001E43F7" w:rsidRDefault="00E54F90" w:rsidP="0070083D">
      <w:pPr>
        <w:pStyle w:val="2"/>
        <w:spacing w:after="240"/>
        <w:jc w:val="center"/>
        <w:rPr>
          <w:i w:val="0"/>
          <w:sz w:val="36"/>
          <w:szCs w:val="36"/>
        </w:rPr>
      </w:pPr>
      <w:bookmarkStart w:id="9" w:name="_Toc322167911"/>
      <w:bookmarkStart w:id="10" w:name="_Toc322168223"/>
      <w:bookmarkStart w:id="11" w:name="_Toc322682444"/>
      <w:r w:rsidRPr="001E43F7">
        <w:rPr>
          <w:i w:val="0"/>
          <w:sz w:val="36"/>
          <w:szCs w:val="36"/>
        </w:rPr>
        <w:t>Ход военных действий</w:t>
      </w:r>
      <w:bookmarkEnd w:id="8"/>
      <w:bookmarkEnd w:id="9"/>
      <w:bookmarkEnd w:id="10"/>
      <w:bookmarkEnd w:id="11"/>
    </w:p>
    <w:p w:rsidR="00E54F90" w:rsidRPr="00406393" w:rsidRDefault="00E54F90" w:rsidP="0070083D">
      <w:pPr>
        <w:spacing w:after="120"/>
        <w:ind w:firstLine="284"/>
        <w:jc w:val="both"/>
        <w:rPr>
          <w:rFonts w:ascii="Times New Roman" w:hAnsi="Times New Roman"/>
          <w:sz w:val="28"/>
          <w:szCs w:val="28"/>
        </w:rPr>
      </w:pPr>
      <w:bookmarkStart w:id="12" w:name="_Toc322096148"/>
      <w:r w:rsidRPr="00406393">
        <w:rPr>
          <w:rFonts w:ascii="Times New Roman" w:hAnsi="Times New Roman"/>
          <w:sz w:val="28"/>
          <w:szCs w:val="28"/>
        </w:rPr>
        <w:t xml:space="preserve">На первый взгляд, военно-политическое положение Цезаря было непрочным. Ему противостояла мощная армия талантливого полководца Помпея и правящего сената, т.е. существующего правительства, располагавшего огромный авторитетом и государственной казной. Однако реальное положение Цезаря оказалось более устойчивым, чем могло показаться на первый взгляд. С военной точки зрения, силы Цезаря были более значительными, чем у Помпея и сената. По общей численности они были более или менее равными (по 12-14 легионов у каждого), но армия Цезаря была монолитна, успела приобрести большой опыт ведения войны в Галлии и была готова к самым решительным действиям. Воины Помпея уже свыше 10 лет не принимали участия в сражениях и наслаждались миром. А были в войсках Помпея и воины, еще ни разу не сражавшиеся. Таким образом, войско Помпея уступало по своим боевым качествам войску Цезаря. Правда, Помпей, от имени сената мог произвести набор в легионы среди римских граждан в Италии, к тому же располагал всей государственной казной. А план Цезаря состоял в том, чтобы не допустить набора воинов в Италии для Помпея и захвата государственной казны. Выполнение этого плана должно было предопределить дальнейшие успехи Цезаря. Как показало время, последующие события гражданской войны развивались именно по этому сценарию. </w:t>
      </w:r>
    </w:p>
    <w:p w:rsidR="00E54F90" w:rsidRPr="00406393" w:rsidRDefault="00E54F90" w:rsidP="0070083D">
      <w:pPr>
        <w:spacing w:after="120"/>
        <w:ind w:firstLine="284"/>
        <w:jc w:val="both"/>
        <w:rPr>
          <w:rFonts w:ascii="Times New Roman" w:hAnsi="Times New Roman"/>
          <w:sz w:val="28"/>
          <w:szCs w:val="28"/>
        </w:rPr>
      </w:pPr>
      <w:r w:rsidRPr="00406393">
        <w:rPr>
          <w:rFonts w:ascii="Times New Roman" w:hAnsi="Times New Roman"/>
          <w:sz w:val="28"/>
          <w:szCs w:val="28"/>
        </w:rPr>
        <w:t>Прежде всего, Цезарь позаботился о внезапности своих действий и о том, чтобы ввести в заблуждение Помпея о своих намерениях. В течение года Цезарь проявлял необыкновенное миролюбие, принимал практически все условия сената и Помпея относительно ухода в отставку и сложения с себя полномочий проконсула. Он держал все свои силы вдалеке от Италии в Трансальпийской Галлии. Прибыв в Цизальпинскую Галлию, Цезарь демонстративно взял с собою лишь один легион, оставив все остальные за Альпами. Накануне вторжения все пиры и попойки, которым предавался Цезарь, должны были показать, что проконсул мало думает о войне. Даже накануне форсирования Рубикона он задал роскошный пир своим друзьям, одновременно издав приказ своему легиону о переправе.</w:t>
      </w:r>
    </w:p>
    <w:p w:rsidR="00E54F90" w:rsidRPr="00406393" w:rsidRDefault="00E54F90" w:rsidP="0070083D">
      <w:pPr>
        <w:spacing w:after="120"/>
        <w:ind w:firstLine="284"/>
        <w:jc w:val="both"/>
        <w:rPr>
          <w:rFonts w:ascii="Times New Roman" w:hAnsi="Times New Roman"/>
          <w:sz w:val="28"/>
          <w:szCs w:val="28"/>
        </w:rPr>
      </w:pPr>
      <w:r w:rsidRPr="00406393">
        <w:rPr>
          <w:rFonts w:ascii="Times New Roman" w:hAnsi="Times New Roman"/>
          <w:sz w:val="28"/>
          <w:szCs w:val="28"/>
        </w:rPr>
        <w:t xml:space="preserve">Цель была достигнута. Помпей был дезинформирован и не принял предупредительных мер к обороне Италии. А Цезарь использовал фактор внезапности в полной мере. </w:t>
      </w:r>
    </w:p>
    <w:p w:rsidR="00E54F90" w:rsidRPr="00406393" w:rsidRDefault="00E54F90" w:rsidP="0070083D">
      <w:pPr>
        <w:spacing w:after="120"/>
        <w:ind w:firstLine="284"/>
        <w:jc w:val="both"/>
        <w:rPr>
          <w:rFonts w:ascii="Times New Roman" w:hAnsi="Times New Roman"/>
          <w:sz w:val="28"/>
          <w:szCs w:val="28"/>
        </w:rPr>
      </w:pPr>
      <w:r w:rsidRPr="00406393">
        <w:rPr>
          <w:rFonts w:ascii="Times New Roman" w:hAnsi="Times New Roman"/>
          <w:sz w:val="28"/>
          <w:szCs w:val="28"/>
        </w:rPr>
        <w:t xml:space="preserve">Как же, однако, развивались события после перехода через Рубикон? Аримин был захвачен в ту же ночь, на рассвете. Цезарь не встретил здесь никакого </w:t>
      </w:r>
      <w:r w:rsidRPr="00406393">
        <w:rPr>
          <w:rFonts w:ascii="Times New Roman" w:hAnsi="Times New Roman"/>
          <w:sz w:val="28"/>
          <w:szCs w:val="28"/>
        </w:rPr>
        <w:lastRenderedPageBreak/>
        <w:t>сопротивления. О взятии Аримина римляне узнали 16 января, а на следующий день распространились слухи о взятии Пизавра, Анконы и Арре</w:t>
      </w:r>
      <w:r w:rsidR="00885B46">
        <w:rPr>
          <w:rFonts w:ascii="Times New Roman" w:hAnsi="Times New Roman"/>
          <w:sz w:val="28"/>
          <w:szCs w:val="28"/>
        </w:rPr>
        <w:t>ц</w:t>
      </w:r>
      <w:r w:rsidRPr="00406393">
        <w:rPr>
          <w:rFonts w:ascii="Times New Roman" w:hAnsi="Times New Roman"/>
          <w:sz w:val="28"/>
          <w:szCs w:val="28"/>
        </w:rPr>
        <w:t xml:space="preserve">иума. </w:t>
      </w:r>
    </w:p>
    <w:p w:rsidR="00E54F90" w:rsidRPr="00406393" w:rsidRDefault="00E54F90" w:rsidP="0070083D">
      <w:pPr>
        <w:spacing w:after="120"/>
        <w:ind w:firstLine="284"/>
        <w:jc w:val="both"/>
        <w:rPr>
          <w:rFonts w:ascii="Times New Roman" w:hAnsi="Times New Roman"/>
          <w:sz w:val="28"/>
          <w:szCs w:val="28"/>
        </w:rPr>
      </w:pPr>
      <w:r w:rsidRPr="00406393">
        <w:rPr>
          <w:rFonts w:ascii="Times New Roman" w:hAnsi="Times New Roman"/>
          <w:sz w:val="28"/>
          <w:szCs w:val="28"/>
        </w:rPr>
        <w:t xml:space="preserve">В то время в городе началась паника. Было спешно созвано заседание сената, Помпея потребовали к ответу. Где его войско? </w:t>
      </w:r>
      <w:r w:rsidR="008B5193">
        <w:rPr>
          <w:rFonts w:ascii="Times New Roman" w:hAnsi="Times New Roman"/>
          <w:sz w:val="28"/>
          <w:szCs w:val="28"/>
        </w:rPr>
        <w:t xml:space="preserve">8 легионов были расквартированы в Испании, а 6 легионов - в Греции. </w:t>
      </w:r>
      <w:r w:rsidRPr="00406393">
        <w:rPr>
          <w:rFonts w:ascii="Times New Roman" w:hAnsi="Times New Roman"/>
          <w:sz w:val="28"/>
          <w:szCs w:val="28"/>
        </w:rPr>
        <w:t>Становилось ясно, что Помпей в данный момент не  мог располагать достаточными военными силами. После ожесточенных дебатов было принято решение вручить верховное командование Помпею на том основании, что «виновник этих великих бед должен сам положить им конец».</w:t>
      </w:r>
    </w:p>
    <w:p w:rsidR="00E54F90" w:rsidRPr="00406393" w:rsidRDefault="00E54F90" w:rsidP="0070083D">
      <w:pPr>
        <w:spacing w:after="120"/>
        <w:ind w:firstLine="284"/>
        <w:jc w:val="both"/>
        <w:rPr>
          <w:rFonts w:ascii="Times New Roman" w:hAnsi="Times New Roman"/>
          <w:sz w:val="28"/>
          <w:szCs w:val="28"/>
        </w:rPr>
      </w:pPr>
      <w:r w:rsidRPr="00406393">
        <w:rPr>
          <w:rFonts w:ascii="Times New Roman" w:hAnsi="Times New Roman"/>
          <w:sz w:val="28"/>
          <w:szCs w:val="28"/>
        </w:rPr>
        <w:t>Но Помпей реагировал на это решение несколько странным образом: он заявил, что пришел к выводу о необходимости покинуть Рим. И вдобавок, призвал сенаторов последовать его примеру, добавив, что тех, кто не откликнется на этот призыв, он будет считать врагами отечества и приверженцами Цезаря. Такой неуклюжий политический ход дал возможность Цезарю сразу же провозгласить, что всех тех, кто воздержится, ни к кому не примкнув, он, наоборот, будет считать своими друзьями.</w:t>
      </w:r>
    </w:p>
    <w:p w:rsidR="00E54F90" w:rsidRPr="00406393" w:rsidRDefault="00E54F90" w:rsidP="0070083D">
      <w:pPr>
        <w:spacing w:after="120"/>
        <w:ind w:firstLine="284"/>
        <w:jc w:val="both"/>
        <w:rPr>
          <w:rFonts w:ascii="Times New Roman" w:hAnsi="Times New Roman"/>
          <w:sz w:val="28"/>
          <w:szCs w:val="28"/>
        </w:rPr>
      </w:pPr>
      <w:r w:rsidRPr="00406393">
        <w:rPr>
          <w:rFonts w:ascii="Times New Roman" w:hAnsi="Times New Roman"/>
          <w:sz w:val="28"/>
          <w:szCs w:val="28"/>
        </w:rPr>
        <w:t>И Помпей покинул Рим 17 января, консулы и значительная часть сенаторов — на следующий день. Город, по выражению Плутарха, «казался подобным судну с отчаявшимися кормчими, носящемуся по волнам и брошенному на произвол слепого случая».</w:t>
      </w:r>
    </w:p>
    <w:p w:rsidR="00E54F90" w:rsidRPr="00406393" w:rsidRDefault="00E30151" w:rsidP="00BE354C">
      <w:pPr>
        <w:spacing w:after="120"/>
        <w:ind w:firstLine="284"/>
        <w:jc w:val="both"/>
        <w:rPr>
          <w:rFonts w:ascii="Times New Roman" w:hAnsi="Times New Roman"/>
          <w:sz w:val="28"/>
          <w:szCs w:val="28"/>
        </w:rPr>
      </w:pPr>
      <w:r>
        <w:rPr>
          <w:noProof/>
        </w:rPr>
        <w:drawing>
          <wp:anchor distT="0" distB="0" distL="114300" distR="114300" simplePos="0" relativeHeight="251660288" behindDoc="1" locked="0" layoutInCell="1" allowOverlap="1">
            <wp:simplePos x="0" y="0"/>
            <wp:positionH relativeFrom="column">
              <wp:posOffset>183515</wp:posOffset>
            </wp:positionH>
            <wp:positionV relativeFrom="paragraph">
              <wp:posOffset>80010</wp:posOffset>
            </wp:positionV>
            <wp:extent cx="3989070" cy="2815590"/>
            <wp:effectExtent l="19050" t="0" r="0" b="0"/>
            <wp:wrapTight wrapText="bothSides">
              <wp:wrapPolygon edited="0">
                <wp:start x="-103" y="0"/>
                <wp:lineTo x="-103" y="21483"/>
                <wp:lineTo x="21559" y="21483"/>
                <wp:lineTo x="21559" y="0"/>
                <wp:lineTo x="-103"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989070" cy="2815590"/>
                    </a:xfrm>
                    <a:prstGeom prst="rect">
                      <a:avLst/>
                    </a:prstGeom>
                    <a:noFill/>
                  </pic:spPr>
                </pic:pic>
              </a:graphicData>
            </a:graphic>
          </wp:anchor>
        </w:drawing>
      </w:r>
      <w:r w:rsidR="00E54F90" w:rsidRPr="00406393">
        <w:rPr>
          <w:rFonts w:ascii="Times New Roman" w:hAnsi="Times New Roman"/>
          <w:sz w:val="28"/>
          <w:szCs w:val="28"/>
        </w:rPr>
        <w:t>В районе города Корфиния 30 когорт Помпея (около 3 легионов, т.е. в 3 раза б</w:t>
      </w:r>
      <w:r w:rsidR="00BE354C">
        <w:rPr>
          <w:rFonts w:ascii="Times New Roman" w:hAnsi="Times New Roman"/>
          <w:sz w:val="28"/>
          <w:szCs w:val="28"/>
        </w:rPr>
        <w:t>ольше, чем у Цезаря) попытались</w:t>
      </w:r>
      <w:r w:rsidR="00BE354C" w:rsidRPr="00BE354C">
        <w:rPr>
          <w:rFonts w:ascii="Times New Roman" w:hAnsi="Times New Roman"/>
          <w:sz w:val="28"/>
          <w:szCs w:val="28"/>
        </w:rPr>
        <w:t xml:space="preserve"> </w:t>
      </w:r>
      <w:r w:rsidR="00E54F90" w:rsidRPr="00406393">
        <w:rPr>
          <w:rFonts w:ascii="Times New Roman" w:hAnsi="Times New Roman"/>
          <w:sz w:val="28"/>
          <w:szCs w:val="28"/>
        </w:rPr>
        <w:t xml:space="preserve">оказать сопротивление войскам Цезаря. Но уже после короткой осады и щедрых обещаний они перешли на сторону Цезаря. Он поступил очень благоразумно по отношению к бывшим противникам: все воины получили прощение и приглашение вступить в его армию, что и было сделано большинством бывших легионеров Помпея. Пораженный таким стремительным развитием событий, Помпей не смог ни провести набор воинов в Италии, ни переправить сюда свои </w:t>
      </w:r>
      <w:r w:rsidR="00E54F90" w:rsidRPr="00406393">
        <w:rPr>
          <w:rFonts w:ascii="Times New Roman" w:hAnsi="Times New Roman"/>
          <w:sz w:val="28"/>
          <w:szCs w:val="28"/>
        </w:rPr>
        <w:lastRenderedPageBreak/>
        <w:t>войска из Испании или Африки. Единственное, что он смог сделать - спешно переправиться в Грецию, собрать там свои легионы, насколько это было возможно, и выжидать дальнейшего развития событий. Вместе с Помпеем в Грецию бежали и многие сенаторы. А Цезарь беспрепятственно захватил Рим и получил в свои руки обширную государственную казну. План его блестяще удался. Цезарь за 60 дней стал господином всей Италии, причем, как с удовольствием отмечает Плутарх, «без всякого кровопролития».</w:t>
      </w:r>
    </w:p>
    <w:p w:rsidR="00E54F90" w:rsidRPr="00406393" w:rsidRDefault="00E54F90" w:rsidP="0070083D">
      <w:pPr>
        <w:spacing w:after="120"/>
        <w:ind w:firstLine="284"/>
        <w:jc w:val="both"/>
        <w:rPr>
          <w:rFonts w:ascii="Times New Roman" w:hAnsi="Times New Roman"/>
          <w:sz w:val="28"/>
          <w:szCs w:val="28"/>
        </w:rPr>
      </w:pPr>
      <w:r w:rsidRPr="00406393">
        <w:rPr>
          <w:rFonts w:ascii="Times New Roman" w:hAnsi="Times New Roman"/>
          <w:sz w:val="28"/>
          <w:szCs w:val="28"/>
        </w:rPr>
        <w:t>«Наш Помпей ничего не сделал разумно, ничего храбро, наконец, ничего, что не противоречило бы моим советам и моему авторитету» - пишет Цицерон, все более и более разочаровываясь в Помпее.</w:t>
      </w:r>
    </w:p>
    <w:p w:rsidR="00E54F90" w:rsidRPr="00406393" w:rsidRDefault="00E54F90" w:rsidP="0070083D">
      <w:pPr>
        <w:spacing w:after="120"/>
        <w:ind w:firstLine="284"/>
        <w:jc w:val="both"/>
        <w:rPr>
          <w:rFonts w:ascii="Times New Roman" w:hAnsi="Times New Roman"/>
          <w:sz w:val="28"/>
          <w:szCs w:val="28"/>
        </w:rPr>
      </w:pPr>
      <w:r w:rsidRPr="00406393">
        <w:rPr>
          <w:rFonts w:ascii="Times New Roman" w:hAnsi="Times New Roman"/>
          <w:sz w:val="28"/>
          <w:szCs w:val="28"/>
        </w:rPr>
        <w:t xml:space="preserve">Провозглашенный диктатором, Цезарь провел набор воинов, пополнил свою армию до 7 легионов и мог приступить к выполнению следующих задач. Он не стал преследовать Помпея в Греции, а решил разгромить его сильную группировку, стоящую в далекой Испании (8 легионов). </w:t>
      </w:r>
      <w:r w:rsidR="00F86FDF" w:rsidRPr="00F86FDF">
        <w:rPr>
          <w:rFonts w:ascii="Times New Roman" w:hAnsi="Times New Roman"/>
          <w:sz w:val="28"/>
          <w:szCs w:val="28"/>
        </w:rPr>
        <w:t xml:space="preserve">Испанские легионы оказали упорное сопротивление диктатору, </w:t>
      </w:r>
      <w:r w:rsidRPr="00406393">
        <w:rPr>
          <w:rFonts w:ascii="Times New Roman" w:hAnsi="Times New Roman"/>
          <w:sz w:val="28"/>
          <w:szCs w:val="28"/>
        </w:rPr>
        <w:t xml:space="preserve">были блокированы Цезарем и капитулировали при городе Илерде (49 год до н. э.). Большая часть воинов была </w:t>
      </w:r>
      <w:r>
        <w:rPr>
          <w:rFonts w:ascii="Times New Roman" w:hAnsi="Times New Roman"/>
          <w:sz w:val="28"/>
          <w:szCs w:val="28"/>
        </w:rPr>
        <w:t xml:space="preserve">снова же </w:t>
      </w:r>
      <w:r w:rsidRPr="00406393">
        <w:rPr>
          <w:rFonts w:ascii="Times New Roman" w:hAnsi="Times New Roman"/>
          <w:sz w:val="28"/>
          <w:szCs w:val="28"/>
        </w:rPr>
        <w:t>прощена и приглашена в армию</w:t>
      </w:r>
      <w:r>
        <w:rPr>
          <w:rFonts w:ascii="Times New Roman" w:hAnsi="Times New Roman"/>
          <w:sz w:val="28"/>
          <w:szCs w:val="28"/>
        </w:rPr>
        <w:t xml:space="preserve"> Цезаря. </w:t>
      </w:r>
      <w:r w:rsidRPr="00406393">
        <w:rPr>
          <w:rFonts w:ascii="Times New Roman" w:hAnsi="Times New Roman"/>
          <w:sz w:val="28"/>
          <w:szCs w:val="28"/>
        </w:rPr>
        <w:t xml:space="preserve"> </w:t>
      </w:r>
    </w:p>
    <w:p w:rsidR="00E54F90" w:rsidRPr="00406393" w:rsidRDefault="00E54F90" w:rsidP="0070083D">
      <w:pPr>
        <w:spacing w:after="120"/>
        <w:ind w:firstLine="284"/>
        <w:jc w:val="both"/>
        <w:rPr>
          <w:rFonts w:ascii="Times New Roman" w:hAnsi="Times New Roman"/>
          <w:sz w:val="28"/>
          <w:szCs w:val="28"/>
        </w:rPr>
      </w:pPr>
      <w:r w:rsidRPr="00406393">
        <w:rPr>
          <w:rFonts w:ascii="Times New Roman" w:hAnsi="Times New Roman"/>
          <w:sz w:val="28"/>
          <w:szCs w:val="28"/>
        </w:rPr>
        <w:t xml:space="preserve">Победа </w:t>
      </w:r>
      <w:r w:rsidR="00EF61E0">
        <w:rPr>
          <w:rFonts w:ascii="Times New Roman" w:hAnsi="Times New Roman"/>
          <w:sz w:val="28"/>
          <w:szCs w:val="28"/>
        </w:rPr>
        <w:t xml:space="preserve">Цезаря </w:t>
      </w:r>
      <w:r w:rsidRPr="00406393">
        <w:rPr>
          <w:rFonts w:ascii="Times New Roman" w:hAnsi="Times New Roman"/>
          <w:sz w:val="28"/>
          <w:szCs w:val="28"/>
        </w:rPr>
        <w:t xml:space="preserve">при Илерде еще более ухудшила общее положение сенатской партии. Однако в распоряжении сената были еще очень большие силы, собранные в Греции (до 10 легионов), кроме того, в распоряжении Помпея находились огромные материальные ресурсы богатых восточных провинций, в которых правили наместники, назначенные сенатом. </w:t>
      </w:r>
    </w:p>
    <w:p w:rsidR="00E54F90" w:rsidRPr="00406393" w:rsidRDefault="00E54F90" w:rsidP="0070083D">
      <w:pPr>
        <w:spacing w:after="120"/>
        <w:ind w:firstLine="284"/>
        <w:jc w:val="both"/>
        <w:rPr>
          <w:rFonts w:ascii="Times New Roman" w:hAnsi="Times New Roman"/>
          <w:sz w:val="28"/>
          <w:szCs w:val="28"/>
        </w:rPr>
      </w:pPr>
      <w:r w:rsidRPr="00406393">
        <w:rPr>
          <w:rFonts w:ascii="Times New Roman" w:hAnsi="Times New Roman"/>
          <w:sz w:val="28"/>
          <w:szCs w:val="28"/>
        </w:rPr>
        <w:t xml:space="preserve">Цезарь продолжал действовать решительно и смело. Оставив значительную часть своих легионов в Испании и Галлии (большая армия не могла быстро двигаться, к тому же Испания и Галлия нуждались в охране), Цезарь с 6 легионами достиг Италии. Отсюда он переправился в Грецию и около города Диррахий (лето 48 г. до н.э.) вступил в соприкосновение с основными силами Помпея. Однако попытка с ходу разгромить своего противника окончилась полной неудачей. Решающую роль в осаде Диррахия сыграла нехватка продовольствия. Солдаты Цезаря не могли постоянно держать линии из-за банального голода. Деморализованные легионеры Цезаря заперлись в лагере, и лишь непонятная нерешительность Помпея (он остановил преследование бегущего противника) спасла Цезаря от полного поражения, а возможно, и гибели. Сам Цезарь же прекрасно понимал все значение случившегося и в тот же вечер он сказал, обращаясь к друзьям: </w:t>
      </w:r>
    </w:p>
    <w:p w:rsidR="00E54F90" w:rsidRPr="00406393" w:rsidRDefault="00E54F90" w:rsidP="0070083D">
      <w:pPr>
        <w:spacing w:after="120"/>
        <w:jc w:val="both"/>
        <w:rPr>
          <w:rFonts w:ascii="Times New Roman" w:hAnsi="Times New Roman"/>
          <w:sz w:val="28"/>
          <w:szCs w:val="28"/>
        </w:rPr>
      </w:pPr>
      <w:r w:rsidRPr="00406393">
        <w:rPr>
          <w:rFonts w:ascii="Times New Roman" w:hAnsi="Times New Roman"/>
          <w:sz w:val="28"/>
          <w:szCs w:val="28"/>
        </w:rPr>
        <w:t xml:space="preserve">«Война могла бы быть сегодня окончена полной победой, если б враги имели во главе человека, умеющего побеждать». </w:t>
      </w:r>
    </w:p>
    <w:p w:rsidR="00E54F90" w:rsidRPr="00406393" w:rsidRDefault="00E54F90" w:rsidP="0070083D">
      <w:pPr>
        <w:spacing w:after="120"/>
        <w:ind w:firstLine="284"/>
        <w:jc w:val="both"/>
        <w:rPr>
          <w:rFonts w:ascii="Times New Roman" w:hAnsi="Times New Roman"/>
          <w:sz w:val="28"/>
          <w:szCs w:val="28"/>
        </w:rPr>
      </w:pPr>
      <w:r w:rsidRPr="00406393">
        <w:rPr>
          <w:rFonts w:ascii="Times New Roman" w:hAnsi="Times New Roman"/>
          <w:sz w:val="28"/>
          <w:szCs w:val="28"/>
        </w:rPr>
        <w:lastRenderedPageBreak/>
        <w:t xml:space="preserve">Однако битва при Фарсале летом 48 г. до н.э. окончилась полным поражением Помпея. Силы Помпея более чем вдвое превосходили его собственные: 47 тысяч пехоты и 7 тысяч всадников против 22 тысяч пехоты и 1 тысячи всадников. Но, как оказалось, объективные показатели численного преимущества и материального обеспечения отступили перед талантом полководца, организованностью и стойкостью его воинов. Цезарю удалось разгадать план Помпея: удар всей массы конницы по правому флангу и атака тыла основной части легионов Цезаря. И Цезарь сконцентрировал лучшие когорты именно в том месте, куда как раз собирался атаковать Помпей. Хлынувшая назад конница нарушила порядок в легионах. А удар цезарианских когорт довершил дело: дрогнул весь фронт, и началось повальное бегство. </w:t>
      </w:r>
    </w:p>
    <w:p w:rsidR="00E54F90" w:rsidRDefault="00E54F90" w:rsidP="0070083D">
      <w:pPr>
        <w:spacing w:after="120"/>
        <w:ind w:firstLine="284"/>
        <w:jc w:val="both"/>
        <w:rPr>
          <w:rFonts w:ascii="Times New Roman" w:hAnsi="Times New Roman"/>
          <w:sz w:val="28"/>
          <w:szCs w:val="28"/>
        </w:rPr>
      </w:pPr>
      <w:r w:rsidRPr="00406393">
        <w:rPr>
          <w:rFonts w:ascii="Times New Roman" w:hAnsi="Times New Roman"/>
          <w:sz w:val="28"/>
          <w:szCs w:val="28"/>
        </w:rPr>
        <w:t xml:space="preserve">Победа была полной. Сам Помпей бежал на Лесбос, оттуда попытался проникнуть в Египет, в котором надеялся получить финансовую помощь от своего прежнего союзника – египетского царя. Помпей, видимо, рассчитывал собрать новые силы и присоединить их к тем легионам, которые стояли в провинции Африка. Однако египтяне уже знали о сокрушительном поражении Помпея при Фарсале. Желая </w:t>
      </w:r>
      <w:r>
        <w:rPr>
          <w:rFonts w:ascii="Times New Roman" w:hAnsi="Times New Roman"/>
          <w:sz w:val="28"/>
          <w:szCs w:val="28"/>
        </w:rPr>
        <w:t xml:space="preserve">угодить Цезарю, </w:t>
      </w:r>
      <w:r w:rsidRPr="00406393">
        <w:rPr>
          <w:rFonts w:ascii="Times New Roman" w:hAnsi="Times New Roman"/>
          <w:sz w:val="28"/>
          <w:szCs w:val="28"/>
        </w:rPr>
        <w:t xml:space="preserve">ближайшие советники египетского царя организовали убийство Помпея. Когда Цезарь приехал в Египет, ему услужливо была преподнесена голова Помпея и его перстень. Но он не принял такой страшный дар, отвернулся и, взяв в руки только перстень с печатью, прослезился. Почти всех приближенных Помпея, оказавшихся в Египте, Цезарь помиловал и даже старался приблизить к себе. </w:t>
      </w:r>
      <w:r>
        <w:rPr>
          <w:rFonts w:ascii="Times New Roman" w:hAnsi="Times New Roman"/>
          <w:sz w:val="28"/>
          <w:szCs w:val="28"/>
        </w:rPr>
        <w:t>Л</w:t>
      </w:r>
      <w:r w:rsidRPr="00406393">
        <w:rPr>
          <w:rFonts w:ascii="Times New Roman" w:hAnsi="Times New Roman"/>
          <w:sz w:val="28"/>
          <w:szCs w:val="28"/>
        </w:rPr>
        <w:t>озунг милосердия (</w:t>
      </w:r>
      <w:r w:rsidRPr="00406393">
        <w:rPr>
          <w:rFonts w:ascii="Times New Roman" w:hAnsi="Times New Roman"/>
          <w:sz w:val="28"/>
          <w:szCs w:val="28"/>
          <w:lang w:val="en-US"/>
        </w:rPr>
        <w:t>cl</w:t>
      </w:r>
      <w:r w:rsidRPr="00406393">
        <w:rPr>
          <w:rFonts w:ascii="Times New Roman" w:hAnsi="Times New Roman"/>
          <w:sz w:val="28"/>
          <w:szCs w:val="28"/>
        </w:rPr>
        <w:t>ementia) становился все более и более твердой основой его поведения по отношению к противникам.</w:t>
      </w:r>
    </w:p>
    <w:p w:rsidR="00E54F90" w:rsidRPr="00D80318" w:rsidRDefault="00E54F90" w:rsidP="006E1058">
      <w:pPr>
        <w:spacing w:after="120"/>
        <w:ind w:firstLine="284"/>
        <w:jc w:val="both"/>
        <w:rPr>
          <w:sz w:val="36"/>
        </w:rPr>
      </w:pPr>
      <w:r>
        <w:rPr>
          <w:rFonts w:ascii="Times New Roman" w:hAnsi="Times New Roman"/>
          <w:sz w:val="28"/>
          <w:szCs w:val="28"/>
        </w:rPr>
        <w:t>Из второй главы мы можем сделать вывод, что армии полководцев были совершенно разными. Войско Помпея было совершенно не готово к войне: часть воинов уже давно не участвовала в битвах, а часть была неопытна, еще ни разу не сражавшись. Нерешительность Помпея сыграла определенную роль во многих сражениях. А Цезарь старался ввести в заблуждение Помпея, устраиваю пиры и попойки накануне форсирования Рубикона. Дальновидная политика Цезаря также является причиной победы. Не стоит делать вывод</w:t>
      </w:r>
      <w:r w:rsidR="002954A5">
        <w:rPr>
          <w:rFonts w:ascii="Times New Roman" w:hAnsi="Times New Roman"/>
          <w:sz w:val="28"/>
          <w:szCs w:val="28"/>
        </w:rPr>
        <w:t>, ч</w:t>
      </w:r>
      <w:r>
        <w:rPr>
          <w:rFonts w:ascii="Times New Roman" w:hAnsi="Times New Roman"/>
          <w:sz w:val="28"/>
          <w:szCs w:val="28"/>
        </w:rPr>
        <w:t>то Цезарь не был строгим и жестким полководцем. Он был таковым, н</w:t>
      </w:r>
      <w:r w:rsidR="0048129F">
        <w:rPr>
          <w:rFonts w:ascii="Times New Roman" w:hAnsi="Times New Roman"/>
          <w:sz w:val="28"/>
          <w:szCs w:val="28"/>
        </w:rPr>
        <w:t>о</w:t>
      </w:r>
      <w:r>
        <w:rPr>
          <w:rFonts w:ascii="Times New Roman" w:hAnsi="Times New Roman"/>
          <w:sz w:val="28"/>
          <w:szCs w:val="28"/>
        </w:rPr>
        <w:t xml:space="preserve"> только тогда</w:t>
      </w:r>
      <w:r w:rsidR="002954A5">
        <w:rPr>
          <w:rFonts w:ascii="Times New Roman" w:hAnsi="Times New Roman"/>
          <w:sz w:val="28"/>
          <w:szCs w:val="28"/>
        </w:rPr>
        <w:t>, к</w:t>
      </w:r>
      <w:r>
        <w:rPr>
          <w:rFonts w:ascii="Times New Roman" w:hAnsi="Times New Roman"/>
          <w:sz w:val="28"/>
          <w:szCs w:val="28"/>
        </w:rPr>
        <w:t xml:space="preserve">огда это требовалось.  </w:t>
      </w:r>
    </w:p>
    <w:p w:rsidR="00E54F90" w:rsidRPr="00D80318" w:rsidRDefault="00E54F90" w:rsidP="0070083D">
      <w:pPr>
        <w:pStyle w:val="1"/>
        <w:spacing w:before="120" w:after="120"/>
        <w:ind w:firstLine="284"/>
        <w:jc w:val="center"/>
        <w:rPr>
          <w:color w:val="auto"/>
          <w:sz w:val="36"/>
        </w:rPr>
      </w:pPr>
    </w:p>
    <w:p w:rsidR="00E54F90" w:rsidRPr="00D80318" w:rsidRDefault="00E54F90" w:rsidP="0070083D">
      <w:pPr>
        <w:pStyle w:val="1"/>
        <w:spacing w:before="120" w:after="120"/>
        <w:ind w:firstLine="284"/>
        <w:jc w:val="center"/>
        <w:rPr>
          <w:color w:val="auto"/>
          <w:sz w:val="36"/>
        </w:rPr>
      </w:pPr>
    </w:p>
    <w:p w:rsidR="00E54F90" w:rsidRPr="009A491D" w:rsidRDefault="00E54F90" w:rsidP="0070083D">
      <w:pPr>
        <w:pStyle w:val="1"/>
        <w:keepNext w:val="0"/>
        <w:keepLines w:val="0"/>
        <w:pageBreakBefore/>
        <w:spacing w:before="240" w:after="240"/>
        <w:ind w:firstLine="284"/>
        <w:jc w:val="center"/>
        <w:rPr>
          <w:color w:val="auto"/>
          <w:sz w:val="36"/>
        </w:rPr>
      </w:pPr>
      <w:bookmarkStart w:id="13" w:name="_Toc322682445"/>
      <w:r w:rsidRPr="009A491D">
        <w:rPr>
          <w:color w:val="auto"/>
          <w:sz w:val="36"/>
        </w:rPr>
        <w:lastRenderedPageBreak/>
        <w:t>Глава 3</w:t>
      </w:r>
      <w:bookmarkEnd w:id="12"/>
      <w:bookmarkEnd w:id="13"/>
    </w:p>
    <w:p w:rsidR="00E54F90" w:rsidRPr="009A491D" w:rsidRDefault="00E54F90" w:rsidP="0070083D">
      <w:pPr>
        <w:pStyle w:val="1"/>
        <w:spacing w:before="240" w:after="240"/>
        <w:ind w:firstLine="284"/>
        <w:jc w:val="center"/>
        <w:rPr>
          <w:color w:val="auto"/>
          <w:sz w:val="36"/>
        </w:rPr>
      </w:pPr>
      <w:bookmarkStart w:id="14" w:name="_Toc322096149"/>
      <w:bookmarkStart w:id="15" w:name="_Toc322167913"/>
      <w:bookmarkStart w:id="16" w:name="_Toc322168225"/>
      <w:bookmarkStart w:id="17" w:name="_Toc322682446"/>
      <w:r w:rsidRPr="009A491D">
        <w:rPr>
          <w:color w:val="auto"/>
          <w:sz w:val="36"/>
        </w:rPr>
        <w:t>Завершение войны. Реформы Цезаря</w:t>
      </w:r>
      <w:bookmarkEnd w:id="14"/>
      <w:bookmarkEnd w:id="15"/>
      <w:bookmarkEnd w:id="16"/>
      <w:bookmarkEnd w:id="17"/>
    </w:p>
    <w:p w:rsidR="00E54F90" w:rsidRPr="001E43F7" w:rsidRDefault="00E54F90" w:rsidP="0070083D">
      <w:pPr>
        <w:spacing w:after="120"/>
        <w:ind w:firstLine="284"/>
        <w:jc w:val="both"/>
        <w:rPr>
          <w:rFonts w:ascii="Times New Roman" w:hAnsi="Times New Roman"/>
          <w:sz w:val="28"/>
          <w:szCs w:val="28"/>
        </w:rPr>
      </w:pPr>
      <w:r w:rsidRPr="001E43F7">
        <w:rPr>
          <w:rFonts w:ascii="Times New Roman" w:hAnsi="Times New Roman"/>
          <w:sz w:val="28"/>
          <w:szCs w:val="28"/>
        </w:rPr>
        <w:t>Как и в прошлые годы, Цезарь и его единомышленники решали встающие проблемы решительно, смело и дальновидно. После затянувшегося пребывания в Египте римский диктатор выступил против восстановителя Понтийского царства Митридата. И уже в битве при Зеле (47 г. до н.э.) римские легионы без особого труда разгромили разношерстную, наспех собранную армию боспорского царя. Именно об этой победе Цезарь написал знаменитые слова: пришел, увидел, победил (</w:t>
      </w:r>
      <w:r w:rsidRPr="001E43F7">
        <w:rPr>
          <w:rFonts w:ascii="Times New Roman" w:hAnsi="Times New Roman"/>
          <w:sz w:val="28"/>
          <w:szCs w:val="28"/>
          <w:lang w:val="en-US"/>
        </w:rPr>
        <w:t>veni</w:t>
      </w:r>
      <w:r w:rsidRPr="001E43F7">
        <w:rPr>
          <w:rFonts w:ascii="Times New Roman" w:hAnsi="Times New Roman"/>
          <w:sz w:val="28"/>
          <w:szCs w:val="28"/>
        </w:rPr>
        <w:t xml:space="preserve">, </w:t>
      </w:r>
      <w:r w:rsidRPr="001E43F7">
        <w:rPr>
          <w:rFonts w:ascii="Times New Roman" w:hAnsi="Times New Roman"/>
          <w:sz w:val="28"/>
          <w:szCs w:val="28"/>
          <w:lang w:val="en-US"/>
        </w:rPr>
        <w:t>vidi</w:t>
      </w:r>
      <w:r w:rsidRPr="001E43F7">
        <w:rPr>
          <w:rFonts w:ascii="Times New Roman" w:hAnsi="Times New Roman"/>
          <w:sz w:val="28"/>
          <w:szCs w:val="28"/>
        </w:rPr>
        <w:t xml:space="preserve">, </w:t>
      </w:r>
      <w:r w:rsidRPr="001E43F7">
        <w:rPr>
          <w:rFonts w:ascii="Times New Roman" w:hAnsi="Times New Roman"/>
          <w:sz w:val="28"/>
          <w:szCs w:val="28"/>
          <w:lang w:val="en-US"/>
        </w:rPr>
        <w:t>vici</w:t>
      </w:r>
      <w:r w:rsidRPr="001E43F7">
        <w:rPr>
          <w:rFonts w:ascii="Times New Roman" w:hAnsi="Times New Roman"/>
          <w:sz w:val="28"/>
          <w:szCs w:val="28"/>
        </w:rPr>
        <w:t>), подчеркивая решительность своих действий. Эта победа стабилизировала военно-политическую ситуацию во всех восточных провинциях.</w:t>
      </w:r>
    </w:p>
    <w:p w:rsidR="00E54F90" w:rsidRPr="001E43F7" w:rsidRDefault="00E54F90" w:rsidP="0070083D">
      <w:pPr>
        <w:spacing w:after="120"/>
        <w:ind w:firstLine="284"/>
        <w:jc w:val="both"/>
        <w:rPr>
          <w:rFonts w:ascii="Times New Roman" w:hAnsi="Times New Roman"/>
          <w:sz w:val="28"/>
          <w:szCs w:val="28"/>
        </w:rPr>
      </w:pPr>
      <w:r w:rsidRPr="001E43F7">
        <w:rPr>
          <w:rFonts w:ascii="Times New Roman" w:hAnsi="Times New Roman"/>
          <w:sz w:val="28"/>
          <w:szCs w:val="28"/>
        </w:rPr>
        <w:t xml:space="preserve">Как только Цезарь прибыл в Рим, он сразу же смягчил остроту долговой проблемы. Была отменена задолженность по квартирной плате за прошедший год. </w:t>
      </w:r>
    </w:p>
    <w:p w:rsidR="00E54F90" w:rsidRPr="001E43F7" w:rsidRDefault="00E54F90" w:rsidP="0070083D">
      <w:pPr>
        <w:spacing w:after="120"/>
        <w:ind w:firstLine="284"/>
        <w:jc w:val="both"/>
        <w:rPr>
          <w:rFonts w:ascii="Times New Roman" w:hAnsi="Times New Roman"/>
          <w:sz w:val="28"/>
          <w:szCs w:val="28"/>
        </w:rPr>
      </w:pPr>
      <w:r w:rsidRPr="001E43F7">
        <w:rPr>
          <w:rFonts w:ascii="Times New Roman" w:hAnsi="Times New Roman"/>
          <w:sz w:val="28"/>
          <w:szCs w:val="28"/>
        </w:rPr>
        <w:t xml:space="preserve">Цезарь принял энергичные меры по выплате наград и поселению на земельные участки значительной части своих легионеров. Пользуясь полученными от сената полномочиями диктатора на 10 лет (впервые в римской истории диктатура определялась таким большим сроком; обычный срок полномочий диктатора по римской конституции до 6 месяцев), Цезарь не только смог выделить огромные денежные средства для выплаты щедрых наград (каждому легионеру было выдано 20 тыс. сестерциев, а центурионам в 2-3 раза больше), он смог решить еще более сложную задачу – вывести своих многочисленных легионеров (свыше 100 тыс. человек) на земельные участки. Поскольку такого количества земли у государства не было, а к массовым конфискациям, в отличие от жестокого Суллы, Цезарь стремился не прибегать, то можно оценить сложность стоящей задачи. Но Цезарь и её решил блестяще. Конечно, без конфискаций дело не обошлось. Были поделены среди ветеранов огромные владения Помпея и его наиболее видных сторонников, типа Домиция Агенобарба, одного из крупнейших земельных магнатов. Однако был избран другой, более спокойный путь: кроме имеющихся остатков римского </w:t>
      </w:r>
      <w:r w:rsidRPr="001E43F7">
        <w:rPr>
          <w:rFonts w:ascii="Times New Roman" w:hAnsi="Times New Roman"/>
          <w:sz w:val="28"/>
          <w:szCs w:val="28"/>
          <w:lang w:val="en-US"/>
        </w:rPr>
        <w:t>ager</w:t>
      </w:r>
      <w:r w:rsidRPr="001E43F7">
        <w:rPr>
          <w:rFonts w:ascii="Times New Roman" w:hAnsi="Times New Roman"/>
          <w:sz w:val="28"/>
          <w:szCs w:val="28"/>
        </w:rPr>
        <w:t xml:space="preserve"> </w:t>
      </w:r>
      <w:r w:rsidRPr="001E43F7">
        <w:rPr>
          <w:rFonts w:ascii="Times New Roman" w:hAnsi="Times New Roman"/>
          <w:sz w:val="28"/>
          <w:szCs w:val="28"/>
          <w:lang w:val="en-US"/>
        </w:rPr>
        <w:t>publicus</w:t>
      </w:r>
      <w:r w:rsidRPr="001E43F7">
        <w:rPr>
          <w:rStyle w:val="a7"/>
          <w:rFonts w:ascii="Times New Roman" w:hAnsi="Times New Roman"/>
          <w:sz w:val="28"/>
          <w:szCs w:val="28"/>
          <w:lang w:val="en-US"/>
        </w:rPr>
        <w:footnoteReference w:id="1"/>
      </w:r>
      <w:r w:rsidRPr="001E43F7">
        <w:rPr>
          <w:rFonts w:ascii="Times New Roman" w:hAnsi="Times New Roman"/>
          <w:sz w:val="28"/>
          <w:szCs w:val="28"/>
        </w:rPr>
        <w:t xml:space="preserve">, Цезарь скупил много земли за её нормальную стоимость, что позволило ему удовлетворить потребность в земле многих своих ветеранов. Но Цезарь пошел дальше: он первый в широких масштабах начал раздачу земельных участков для ветеранов в провинциях, где свободной земли было </w:t>
      </w:r>
      <w:r w:rsidRPr="001E43F7">
        <w:rPr>
          <w:rFonts w:ascii="Times New Roman" w:hAnsi="Times New Roman"/>
          <w:sz w:val="28"/>
          <w:szCs w:val="28"/>
        </w:rPr>
        <w:lastRenderedPageBreak/>
        <w:t xml:space="preserve">много, к тому же она по праву завоевания принадлежала римскому государству, и диктатор мог её распределять на законном основании. Цезарь удовлетворил требования ветеранов и наделил их крупными участками плодородной земли, таким образом, углубив процесс романизации римских провинций, ведь Цезаревы ветераны несли в провинции методы ведения хозяйства, свой образ жизни, латинский язык и более высокую культуру. Принятые меры несколько стабилизировали социальную и политическую обстановку в Италии и восточных провинциях. </w:t>
      </w:r>
    </w:p>
    <w:p w:rsidR="00E54F90" w:rsidRPr="001E43F7" w:rsidRDefault="00E54F90" w:rsidP="0070083D">
      <w:pPr>
        <w:pStyle w:val="a3"/>
        <w:spacing w:before="0" w:beforeAutospacing="0" w:after="120" w:afterAutospacing="0" w:line="276" w:lineRule="auto"/>
        <w:ind w:firstLine="284"/>
        <w:jc w:val="both"/>
        <w:rPr>
          <w:color w:val="000000"/>
          <w:sz w:val="28"/>
          <w:szCs w:val="28"/>
        </w:rPr>
      </w:pPr>
      <w:r w:rsidRPr="001E43F7">
        <w:rPr>
          <w:color w:val="000000"/>
          <w:sz w:val="28"/>
          <w:szCs w:val="28"/>
        </w:rPr>
        <w:t>Снова нужно было начинать сложную военную кампанию. Весной 46 г. до н. э. крупные силы (5 легионов) были переправлены в Африку, и здесь в кровопролитном сражении около города Тапса, с большим трудом Цезарю удалось разгромить помпеянцев. После сражения при Тапсе все города провинции капитулировали перед победителем. А Марк Порций Катон Младший, командующий городом Утика, фанатичный сторонник республиканских порядков, не видя возможностей борьбы с надвигающейся монархией Цезаря, предпочел смерть от своего собственного меча почетному плену. Самоубийство Катона Младшего, стало символом верности Республике и неприятия диктатуры у многих последующих поколений, как в древности, так и в новое время.</w:t>
      </w:r>
    </w:p>
    <w:p w:rsidR="00E54F90" w:rsidRPr="001E43F7" w:rsidRDefault="00E54F90" w:rsidP="0070083D">
      <w:pPr>
        <w:pStyle w:val="a3"/>
        <w:spacing w:before="0" w:beforeAutospacing="0" w:after="120" w:afterAutospacing="0" w:line="276" w:lineRule="auto"/>
        <w:ind w:firstLine="284"/>
        <w:jc w:val="both"/>
        <w:rPr>
          <w:color w:val="000000"/>
          <w:sz w:val="28"/>
          <w:szCs w:val="28"/>
        </w:rPr>
      </w:pPr>
      <w:r w:rsidRPr="001E43F7">
        <w:rPr>
          <w:color w:val="000000"/>
          <w:sz w:val="28"/>
          <w:szCs w:val="28"/>
        </w:rPr>
        <w:t>Казалось, все военные силы соперников исчерпаны и можно праздновать полную победу. И в 46 г. до н. э. Цезарь самым торжественным образом справляет 4 триумфа, отражающие победу в четырех крупнейших военных кампаниях: галльские завоевания, александрийская война, понтийская победа и африканская кампания. Несколько дней праздновала столица победы Цезаря. Были даны роскошные представления, дорогостоящие гладиаторские игры и каждому жителю Рима было роздано по щедрому подарку.</w:t>
      </w:r>
    </w:p>
    <w:p w:rsidR="00E54F90" w:rsidRPr="001E43F7" w:rsidRDefault="00E54F90" w:rsidP="0070083D">
      <w:pPr>
        <w:pStyle w:val="a3"/>
        <w:spacing w:before="0" w:beforeAutospacing="0" w:after="120" w:afterAutospacing="0" w:line="276" w:lineRule="auto"/>
        <w:ind w:firstLine="284"/>
        <w:jc w:val="both"/>
        <w:rPr>
          <w:color w:val="000000"/>
          <w:sz w:val="28"/>
          <w:szCs w:val="28"/>
        </w:rPr>
      </w:pPr>
      <w:r w:rsidRPr="001E43F7">
        <w:rPr>
          <w:color w:val="000000"/>
          <w:sz w:val="28"/>
          <w:szCs w:val="28"/>
        </w:rPr>
        <w:t xml:space="preserve">Однако до полного мира дело еще не дошло. Сторонникам Помпея удалось склонить на свою сторону стоявших в Испании воинов и собрать внушительные силы (не менее 8—9 легионов). Пришлось начинать подготовку к новой, последней, крупной военной кампании. В марте 45 г. до н. э. противники сошлись в Южной Испании около города Мунда. В этом сражении он боролся не только за победу, сколько за свою собственную жизнь, и Цезарю удалось вырвать победу в этом самом упорном и кровопролитном сражении. </w:t>
      </w:r>
    </w:p>
    <w:p w:rsidR="00E54F90" w:rsidRPr="001E43F7" w:rsidRDefault="00E54F90" w:rsidP="0070083D">
      <w:pPr>
        <w:pStyle w:val="a3"/>
        <w:spacing w:before="0" w:beforeAutospacing="0" w:after="120" w:afterAutospacing="0" w:line="276" w:lineRule="auto"/>
        <w:ind w:firstLine="284"/>
        <w:jc w:val="both"/>
        <w:rPr>
          <w:color w:val="000000"/>
          <w:sz w:val="28"/>
          <w:szCs w:val="28"/>
        </w:rPr>
      </w:pPr>
      <w:r w:rsidRPr="001E43F7">
        <w:rPr>
          <w:color w:val="000000"/>
          <w:sz w:val="28"/>
          <w:szCs w:val="28"/>
        </w:rPr>
        <w:t xml:space="preserve">После сражения при Мунде и празднования испанского триумфа Цезарь становится единоличным правителем Средиземноморской державы. И одной из первых мер, предпринятых победителем, было закрепление его верховного единовластия. Теперь, в 45 году до н.э. Цезарь был провозглашен римским </w:t>
      </w:r>
      <w:r w:rsidRPr="001E43F7">
        <w:rPr>
          <w:color w:val="000000"/>
          <w:sz w:val="28"/>
          <w:szCs w:val="28"/>
        </w:rPr>
        <w:lastRenderedPageBreak/>
        <w:t>сенатом вечным диктатором, т. е. неограниченным единоличным правителем. Еще более подчеркивали его власть другие должности, полученные им ранее: права народного трибуна и цензора. Он был великим понтификом с 63 г. до н. э., т. е. главой самой почитаемой жреческой коллегии Рима. Временное звание императора становится постоянным титулом Цезаря. Он получил права постоянного проконсульского империя, т. е. неограниченной власти над провинциями. К тому же Цезарь получил право рекомендации кандидатов на такие должности, как консул, претор, эдил. И тем самым выборы на должности превращались в назначение, продиктованное всемогущим правителем.</w:t>
      </w:r>
    </w:p>
    <w:p w:rsidR="00E54F90" w:rsidRPr="001E43F7" w:rsidRDefault="00E54F90" w:rsidP="0070083D">
      <w:pPr>
        <w:pStyle w:val="a3"/>
        <w:spacing w:before="0" w:beforeAutospacing="0" w:after="120" w:afterAutospacing="0" w:line="276" w:lineRule="auto"/>
        <w:ind w:firstLine="284"/>
        <w:jc w:val="both"/>
        <w:rPr>
          <w:color w:val="000000"/>
          <w:sz w:val="28"/>
          <w:szCs w:val="28"/>
        </w:rPr>
      </w:pPr>
      <w:r w:rsidRPr="001E43F7">
        <w:rPr>
          <w:color w:val="000000"/>
          <w:sz w:val="28"/>
          <w:szCs w:val="28"/>
        </w:rPr>
        <w:t xml:space="preserve">Неограниченные полномочия вечного диктатора были дополнены и соответствующими внешними атрибутами: Цезарь получил право носить пурпурный плащ триумфатора и лавровый венок, сидеть на специальном кресле из слоновой кости с золотыми украшениями, носить особые сапоги красного цвета, в которых, по преданию, ходили древние альбанские цари. </w:t>
      </w:r>
    </w:p>
    <w:p w:rsidR="00E54F90" w:rsidRPr="001E43F7" w:rsidRDefault="00E54F90" w:rsidP="0070083D">
      <w:pPr>
        <w:pStyle w:val="a3"/>
        <w:spacing w:before="0" w:beforeAutospacing="0" w:after="120" w:afterAutospacing="0" w:line="276" w:lineRule="auto"/>
        <w:ind w:firstLine="284"/>
        <w:jc w:val="both"/>
        <w:rPr>
          <w:color w:val="000000"/>
          <w:sz w:val="28"/>
          <w:szCs w:val="28"/>
        </w:rPr>
      </w:pPr>
      <w:r w:rsidRPr="001E43F7">
        <w:rPr>
          <w:color w:val="000000"/>
          <w:sz w:val="28"/>
          <w:szCs w:val="28"/>
        </w:rPr>
        <w:t>Были сделаны шаги в сторону обожествления новой главы государства. Не говоря о том, что он был верховным жрецом, да и как народный трибун находился под особым покровительством богов, Цезарь усиленно развивал идею о том, что богиня Венера является родоначальницей рода Юлиев, а сам он ее прямой потомок. Охотно их принимая и подчеркивая все эти пышные титулы, он тем самым внедрял идею монархии в римское республиканское общество.</w:t>
      </w:r>
    </w:p>
    <w:p w:rsidR="00E54F90" w:rsidRPr="001E43F7" w:rsidRDefault="00E54F90" w:rsidP="0070083D">
      <w:pPr>
        <w:pStyle w:val="a3"/>
        <w:spacing w:before="0" w:beforeAutospacing="0" w:after="120" w:afterAutospacing="0" w:line="276" w:lineRule="auto"/>
        <w:ind w:firstLine="284"/>
        <w:jc w:val="both"/>
        <w:rPr>
          <w:color w:val="000000"/>
          <w:sz w:val="28"/>
          <w:szCs w:val="28"/>
        </w:rPr>
      </w:pPr>
      <w:r w:rsidRPr="001E43F7">
        <w:rPr>
          <w:color w:val="000000"/>
          <w:sz w:val="28"/>
          <w:szCs w:val="28"/>
        </w:rPr>
        <w:t xml:space="preserve">Цезарь приступил к укреплению государственных структур. Так, он реорганизовал сенат, в котором было много его противников. Цезарь включил в сенат очень многих своих сторонников, расширив состав сената до 900 человек. Из органа, враждебного Цезарю, сенат стал опорой новой власти. А реформировав систему выборных магистратур, он сформировал преданный и подчиненный ему исполнительный аппарат. </w:t>
      </w:r>
    </w:p>
    <w:p w:rsidR="00E54F90" w:rsidRPr="001E43F7" w:rsidRDefault="00E54F90" w:rsidP="0070083D">
      <w:pPr>
        <w:pStyle w:val="a3"/>
        <w:spacing w:before="0" w:beforeAutospacing="0" w:after="120" w:afterAutospacing="0" w:line="276" w:lineRule="auto"/>
        <w:ind w:firstLine="284"/>
        <w:jc w:val="both"/>
        <w:rPr>
          <w:color w:val="000000"/>
          <w:sz w:val="28"/>
          <w:szCs w:val="28"/>
        </w:rPr>
      </w:pPr>
      <w:r w:rsidRPr="001E43F7">
        <w:rPr>
          <w:color w:val="000000"/>
          <w:sz w:val="28"/>
          <w:szCs w:val="28"/>
        </w:rPr>
        <w:t xml:space="preserve">В целом политика Цезаря преследовала цель объединения центра — Рима, Италии и многочисленных провинций. Этому способствовала массовая раздача прав римского гражданства целым поселениям и городам, как, например, в Испании и Галлии. </w:t>
      </w:r>
    </w:p>
    <w:p w:rsidR="00E54F90" w:rsidRPr="001E43F7" w:rsidRDefault="00E54F90" w:rsidP="0070083D">
      <w:pPr>
        <w:pStyle w:val="a3"/>
        <w:spacing w:before="0" w:beforeAutospacing="0" w:after="120" w:afterAutospacing="0" w:line="276" w:lineRule="auto"/>
        <w:ind w:firstLine="284"/>
        <w:jc w:val="both"/>
        <w:rPr>
          <w:color w:val="000000"/>
          <w:sz w:val="28"/>
          <w:szCs w:val="28"/>
        </w:rPr>
      </w:pPr>
      <w:r w:rsidRPr="001E43F7">
        <w:rPr>
          <w:color w:val="000000"/>
          <w:sz w:val="28"/>
          <w:szCs w:val="28"/>
        </w:rPr>
        <w:t xml:space="preserve">Чтобы вернуть к земле массы римских легионеров, многие из которых завели доходные хозяйства, был издан закон против роскоши (дорогостоящих погребений, пиршеств, построек и др.), а также любопытный закон о запрете иметь наличными свыше 60 тыс. сестерций. Эти законы должны были стимулировать владеющих средствами людей к более рациональному их применению. С этой же целью было сокращено с 320 тыс. до 150 тыс. число </w:t>
      </w:r>
      <w:r w:rsidRPr="001E43F7">
        <w:rPr>
          <w:color w:val="000000"/>
          <w:sz w:val="28"/>
          <w:szCs w:val="28"/>
        </w:rPr>
        <w:lastRenderedPageBreak/>
        <w:t>римских граждан — люмпен-пролетариев, включенных в списки получателей бесплатного хлеба из государственных складов.</w:t>
      </w:r>
    </w:p>
    <w:p w:rsidR="00E54F90" w:rsidRPr="001E43F7" w:rsidRDefault="00E54F90" w:rsidP="0070083D">
      <w:pPr>
        <w:pStyle w:val="a3"/>
        <w:spacing w:before="0" w:beforeAutospacing="0" w:after="120" w:afterAutospacing="0" w:line="276" w:lineRule="auto"/>
        <w:ind w:firstLine="284"/>
        <w:jc w:val="both"/>
        <w:rPr>
          <w:color w:val="000000"/>
          <w:sz w:val="28"/>
          <w:szCs w:val="28"/>
        </w:rPr>
      </w:pPr>
      <w:r w:rsidRPr="001E43F7">
        <w:rPr>
          <w:color w:val="000000"/>
          <w:sz w:val="28"/>
          <w:szCs w:val="28"/>
        </w:rPr>
        <w:t xml:space="preserve">Победа в гражданской войне и приход к единоличной власти рассматривались Цезарем и его политическим окружением как появление нового исторического периода. Видимо, это являлось одной из главных причин реформы римского календаря. </w:t>
      </w:r>
    </w:p>
    <w:p w:rsidR="00E54F90" w:rsidRPr="001E43F7" w:rsidRDefault="00E54F90" w:rsidP="0070083D">
      <w:pPr>
        <w:pStyle w:val="a3"/>
        <w:spacing w:before="0" w:beforeAutospacing="0" w:after="120" w:afterAutospacing="0" w:line="276" w:lineRule="auto"/>
        <w:ind w:firstLine="284"/>
        <w:jc w:val="both"/>
        <w:rPr>
          <w:color w:val="000000"/>
          <w:sz w:val="28"/>
          <w:szCs w:val="28"/>
        </w:rPr>
      </w:pPr>
      <w:r w:rsidRPr="001E43F7">
        <w:rPr>
          <w:color w:val="000000"/>
          <w:sz w:val="28"/>
          <w:szCs w:val="28"/>
        </w:rPr>
        <w:t>Реформы Цезаря призваны были снять противоречие между Римской республикой и новыми реальностями средиземноморского государства. Цезарь предполагал создание Римской империи. Конечно, реформы Цезаря лишь наметили пути формирования основ империи. Ее строительство займет еще много времени, а Цезарь определил направление этого движения и потому его можно считать родоначальником Римской империи.</w:t>
      </w:r>
    </w:p>
    <w:p w:rsidR="00E54F90" w:rsidRPr="001E43F7" w:rsidRDefault="00E54F90" w:rsidP="0070083D">
      <w:pPr>
        <w:pStyle w:val="a3"/>
        <w:spacing w:before="0" w:beforeAutospacing="0" w:after="120" w:afterAutospacing="0" w:line="276" w:lineRule="auto"/>
        <w:ind w:firstLine="284"/>
        <w:jc w:val="both"/>
        <w:rPr>
          <w:color w:val="000000"/>
          <w:sz w:val="28"/>
          <w:szCs w:val="28"/>
        </w:rPr>
      </w:pPr>
      <w:r w:rsidRPr="001E43F7">
        <w:rPr>
          <w:color w:val="000000"/>
          <w:sz w:val="28"/>
          <w:szCs w:val="28"/>
        </w:rPr>
        <w:t xml:space="preserve">Какие выводы мы можем сделать из третьей главы? Цезарь провел множество реформ, закрепляющих его власть, и заручился поддержкой народа, проведя реформы по раздаче земли, а также поддержкой сената, ставшего новой опорой власти Цезаря. Таким образом, Цезарь закрепляет свое единовластие, положив начало будущей Римской империи. </w:t>
      </w:r>
    </w:p>
    <w:p w:rsidR="00E54F90" w:rsidRDefault="00E54F90" w:rsidP="0070083D">
      <w:pPr>
        <w:pStyle w:val="1"/>
        <w:keepNext w:val="0"/>
        <w:keepLines w:val="0"/>
        <w:pageBreakBefore/>
        <w:spacing w:before="240" w:after="240"/>
        <w:ind w:firstLine="284"/>
        <w:jc w:val="center"/>
        <w:rPr>
          <w:color w:val="auto"/>
          <w:sz w:val="36"/>
          <w:szCs w:val="36"/>
        </w:rPr>
      </w:pPr>
      <w:bookmarkStart w:id="18" w:name="_Toc322096150"/>
      <w:bookmarkStart w:id="19" w:name="_Toc322682447"/>
      <w:r w:rsidRPr="009A491D">
        <w:rPr>
          <w:color w:val="auto"/>
          <w:sz w:val="36"/>
          <w:szCs w:val="36"/>
        </w:rPr>
        <w:lastRenderedPageBreak/>
        <w:t>Заключение</w:t>
      </w:r>
      <w:bookmarkEnd w:id="18"/>
      <w:bookmarkEnd w:id="19"/>
    </w:p>
    <w:p w:rsidR="00E54F90" w:rsidRPr="001E43F7" w:rsidRDefault="00E54F90" w:rsidP="0070083D">
      <w:pPr>
        <w:pStyle w:val="a3"/>
        <w:spacing w:before="120" w:beforeAutospacing="0" w:after="120" w:afterAutospacing="0" w:line="276" w:lineRule="auto"/>
        <w:ind w:firstLine="284"/>
        <w:jc w:val="both"/>
        <w:rPr>
          <w:color w:val="000000"/>
          <w:sz w:val="28"/>
        </w:rPr>
      </w:pPr>
      <w:r w:rsidRPr="001E43F7">
        <w:rPr>
          <w:color w:val="000000"/>
          <w:sz w:val="28"/>
        </w:rPr>
        <w:t>А теперь подведем итоги всей проделанной работы. Из первой главы мы поняли, что причинами начала гражданской войны является раскол в обществе, то есть противостояние оптиматов и популяров.</w:t>
      </w:r>
    </w:p>
    <w:p w:rsidR="00E54F90" w:rsidRPr="001E43F7" w:rsidRDefault="00E54F90" w:rsidP="0070083D">
      <w:pPr>
        <w:pStyle w:val="a3"/>
        <w:spacing w:before="120" w:beforeAutospacing="0" w:after="120" w:afterAutospacing="0" w:line="276" w:lineRule="auto"/>
        <w:ind w:firstLine="284"/>
        <w:jc w:val="both"/>
        <w:rPr>
          <w:color w:val="000000"/>
          <w:sz w:val="28"/>
        </w:rPr>
      </w:pPr>
      <w:r w:rsidRPr="001E43F7">
        <w:rPr>
          <w:color w:val="000000"/>
          <w:sz w:val="28"/>
        </w:rPr>
        <w:t xml:space="preserve">Из второй главы мы, собственно, понимаем причины победы Цезаря. Они очевидны, на мой взгляд. </w:t>
      </w:r>
    </w:p>
    <w:p w:rsidR="00E54F90" w:rsidRPr="001E43F7" w:rsidRDefault="00E54F90" w:rsidP="0070083D">
      <w:pPr>
        <w:pStyle w:val="a3"/>
        <w:spacing w:before="120" w:beforeAutospacing="0" w:after="120" w:afterAutospacing="0" w:line="276" w:lineRule="auto"/>
        <w:ind w:firstLine="284"/>
        <w:jc w:val="both"/>
        <w:rPr>
          <w:color w:val="000000"/>
          <w:sz w:val="28"/>
        </w:rPr>
      </w:pPr>
      <w:r w:rsidRPr="001E43F7">
        <w:rPr>
          <w:color w:val="000000"/>
          <w:sz w:val="28"/>
        </w:rPr>
        <w:t>Во-первых, победе способствовала гуманная и дальновидная политика Цезаря. Возможно, Цезарь был одним из немногих политиков мировой истории, не да</w:t>
      </w:r>
      <w:r w:rsidR="00EF61E0">
        <w:rPr>
          <w:color w:val="000000"/>
          <w:sz w:val="28"/>
        </w:rPr>
        <w:t>вшим жестокости, мести и ненависти одержать над ним верх</w:t>
      </w:r>
      <w:r w:rsidRPr="001E43F7">
        <w:rPr>
          <w:color w:val="000000"/>
          <w:sz w:val="28"/>
        </w:rPr>
        <w:t xml:space="preserve">. </w:t>
      </w:r>
    </w:p>
    <w:p w:rsidR="00E54F90" w:rsidRPr="001E43F7" w:rsidRDefault="00E54F90" w:rsidP="0070083D">
      <w:pPr>
        <w:pStyle w:val="a3"/>
        <w:spacing w:before="120" w:beforeAutospacing="0" w:after="120" w:afterAutospacing="0" w:line="276" w:lineRule="auto"/>
        <w:ind w:firstLine="284"/>
        <w:jc w:val="both"/>
        <w:rPr>
          <w:color w:val="000000"/>
          <w:sz w:val="28"/>
        </w:rPr>
      </w:pPr>
      <w:r w:rsidRPr="001E43F7">
        <w:rPr>
          <w:color w:val="000000"/>
          <w:sz w:val="28"/>
        </w:rPr>
        <w:t xml:space="preserve">Во-вторых, еще до начала военных действий Цезарь пытался ввести в заблуждение Помпея: он устраивал пиры, тем самым показывая, что мало думает о войне. </w:t>
      </w:r>
      <w:r w:rsidR="00835579">
        <w:rPr>
          <w:color w:val="000000"/>
          <w:sz w:val="28"/>
        </w:rPr>
        <w:t>И усыпив тем самым бдительность Помпея, получ</w:t>
      </w:r>
      <w:r w:rsidR="008B5193">
        <w:rPr>
          <w:color w:val="000000"/>
          <w:sz w:val="28"/>
        </w:rPr>
        <w:t>и</w:t>
      </w:r>
      <w:r w:rsidR="00835579">
        <w:rPr>
          <w:color w:val="000000"/>
          <w:sz w:val="28"/>
        </w:rPr>
        <w:t>л преимущество внезапного наступления</w:t>
      </w:r>
      <w:r w:rsidR="008B5193">
        <w:rPr>
          <w:color w:val="000000"/>
          <w:sz w:val="28"/>
        </w:rPr>
        <w:t xml:space="preserve">, которое и использовал максимально. </w:t>
      </w:r>
      <w:r w:rsidR="004D542A">
        <w:rPr>
          <w:color w:val="000000"/>
          <w:sz w:val="28"/>
        </w:rPr>
        <w:t>Помпей видел, как города друг за другом переходили на сторону Цезаря и понимал, что поддержки ему ждать неоткуда.</w:t>
      </w:r>
    </w:p>
    <w:p w:rsidR="00993BE4" w:rsidRPr="00993BE4" w:rsidRDefault="00993BE4" w:rsidP="00993BE4">
      <w:pPr>
        <w:pStyle w:val="a3"/>
        <w:spacing w:before="120" w:beforeAutospacing="0" w:after="120" w:afterAutospacing="0" w:line="276" w:lineRule="auto"/>
        <w:jc w:val="both"/>
        <w:rPr>
          <w:sz w:val="28"/>
          <w:szCs w:val="28"/>
        </w:rPr>
      </w:pPr>
      <w:r w:rsidRPr="00993BE4">
        <w:rPr>
          <w:color w:val="000000"/>
          <w:sz w:val="28"/>
          <w:szCs w:val="28"/>
        </w:rPr>
        <w:t xml:space="preserve">В-третьих, армии полководцев еще изначально были очень разными. Войска Цезаря приобрели большой опыт ведения войны в Галлии. А армия Помпея, хоть и была огромна, но была разделена на две большие группировки и уже давно не принимала участия в войнах, кроме того состав наполовину состоял из новобранцев. </w:t>
      </w:r>
    </w:p>
    <w:p w:rsidR="00E54F90" w:rsidRPr="00993BE4" w:rsidRDefault="00E54F90" w:rsidP="0070083D">
      <w:pPr>
        <w:pStyle w:val="a3"/>
        <w:spacing w:before="120" w:beforeAutospacing="0" w:after="120" w:afterAutospacing="0" w:line="276" w:lineRule="auto"/>
        <w:ind w:firstLine="284"/>
        <w:jc w:val="both"/>
        <w:rPr>
          <w:color w:val="000000"/>
          <w:sz w:val="28"/>
          <w:szCs w:val="28"/>
        </w:rPr>
      </w:pPr>
      <w:r w:rsidRPr="00993BE4">
        <w:rPr>
          <w:sz w:val="28"/>
          <w:szCs w:val="28"/>
        </w:rPr>
        <w:t>Цезарь провел множество реформ, закрепляющих его власть, и заручился поддержкой народа, проведя реформы по раздаче земли, а также поддержкой сената, ставшего новой опорой власти Цезаря. Таким образом, Цезарь закрепляет свое единовластие, положив начало будущей Римской империи.</w:t>
      </w:r>
    </w:p>
    <w:p w:rsidR="00993BE4" w:rsidRPr="00993BE4" w:rsidRDefault="00993BE4" w:rsidP="00993BE4">
      <w:pPr>
        <w:spacing w:before="120" w:after="120"/>
        <w:jc w:val="both"/>
        <w:rPr>
          <w:rFonts w:ascii="Times New Roman" w:hAnsi="Times New Roman"/>
          <w:sz w:val="28"/>
          <w:szCs w:val="28"/>
        </w:rPr>
      </w:pPr>
      <w:r w:rsidRPr="00993BE4">
        <w:rPr>
          <w:rFonts w:ascii="Times New Roman" w:hAnsi="Times New Roman"/>
          <w:sz w:val="28"/>
          <w:szCs w:val="28"/>
        </w:rPr>
        <w:t xml:space="preserve">Гай Юлий был великолепным полководцем, умеющим понимать своих солдат, умеющим вовремя их поддержать и воодушевить. Цезарь был поистине здравым политиком, умеющим прощать и умеющим быть жёстким, когда это понадобится. Гражданская война показала нам гениальность Гая Юлия Цезаря в полной мере. </w:t>
      </w:r>
    </w:p>
    <w:p w:rsidR="00E54F90" w:rsidRPr="009A491D" w:rsidRDefault="00E54F90" w:rsidP="0070083D">
      <w:pPr>
        <w:pStyle w:val="1"/>
        <w:pageBreakBefore/>
        <w:spacing w:before="240" w:after="240"/>
        <w:ind w:firstLine="284"/>
        <w:jc w:val="center"/>
        <w:rPr>
          <w:color w:val="auto"/>
          <w:sz w:val="36"/>
          <w:szCs w:val="36"/>
        </w:rPr>
      </w:pPr>
      <w:bookmarkStart w:id="20" w:name="_Toc322682448"/>
      <w:r>
        <w:rPr>
          <w:color w:val="auto"/>
          <w:sz w:val="36"/>
          <w:szCs w:val="36"/>
        </w:rPr>
        <w:lastRenderedPageBreak/>
        <w:t>Список литературы</w:t>
      </w:r>
      <w:bookmarkEnd w:id="20"/>
    </w:p>
    <w:p w:rsidR="00E54F90" w:rsidRPr="001E43F7" w:rsidRDefault="00E54F90" w:rsidP="0070083D">
      <w:pPr>
        <w:pStyle w:val="a8"/>
        <w:numPr>
          <w:ilvl w:val="0"/>
          <w:numId w:val="1"/>
        </w:numPr>
        <w:spacing w:before="120" w:after="120"/>
        <w:ind w:left="714" w:hanging="357"/>
        <w:contextualSpacing w:val="0"/>
        <w:rPr>
          <w:rFonts w:ascii="Times New Roman" w:hAnsi="Times New Roman"/>
          <w:sz w:val="28"/>
          <w:szCs w:val="24"/>
        </w:rPr>
      </w:pPr>
      <w:r w:rsidRPr="001E43F7">
        <w:rPr>
          <w:rFonts w:ascii="Times New Roman" w:hAnsi="Times New Roman"/>
          <w:sz w:val="28"/>
          <w:szCs w:val="24"/>
        </w:rPr>
        <w:t>Юлий Цезарь. Записки… Москва, 2004 г. С. 191-210.</w:t>
      </w:r>
    </w:p>
    <w:p w:rsidR="00E54F90" w:rsidRPr="001E43F7" w:rsidRDefault="00E54F90" w:rsidP="001E43F7">
      <w:pPr>
        <w:pStyle w:val="a8"/>
        <w:numPr>
          <w:ilvl w:val="0"/>
          <w:numId w:val="1"/>
        </w:numPr>
        <w:spacing w:before="120" w:after="120"/>
        <w:ind w:left="714" w:hanging="357"/>
        <w:contextualSpacing w:val="0"/>
        <w:rPr>
          <w:rFonts w:ascii="Times New Roman" w:hAnsi="Times New Roman"/>
          <w:sz w:val="28"/>
          <w:szCs w:val="24"/>
        </w:rPr>
      </w:pPr>
      <w:r w:rsidRPr="001E43F7">
        <w:rPr>
          <w:rFonts w:ascii="Times New Roman" w:hAnsi="Times New Roman"/>
          <w:sz w:val="28"/>
          <w:szCs w:val="24"/>
        </w:rPr>
        <w:t>Грант М. Юлий Цезарь. Жрец Юпитера. Москва, 2005 г. С. 200-299.</w:t>
      </w:r>
    </w:p>
    <w:p w:rsidR="00E54F90" w:rsidRPr="001E43F7" w:rsidRDefault="00E54F90" w:rsidP="001E43F7">
      <w:pPr>
        <w:pStyle w:val="a8"/>
        <w:numPr>
          <w:ilvl w:val="0"/>
          <w:numId w:val="1"/>
        </w:numPr>
        <w:spacing w:before="120" w:after="120"/>
        <w:ind w:left="714" w:hanging="357"/>
        <w:contextualSpacing w:val="0"/>
        <w:rPr>
          <w:rFonts w:ascii="Times New Roman" w:hAnsi="Times New Roman"/>
          <w:sz w:val="28"/>
          <w:szCs w:val="24"/>
        </w:rPr>
      </w:pPr>
      <w:r w:rsidRPr="001E43F7">
        <w:rPr>
          <w:rFonts w:ascii="Times New Roman" w:hAnsi="Times New Roman"/>
          <w:sz w:val="28"/>
          <w:szCs w:val="24"/>
          <w:lang w:eastAsia="ru-RU"/>
        </w:rPr>
        <w:t>Егоров А.В. «</w:t>
      </w:r>
      <w:r w:rsidRPr="001E43F7">
        <w:rPr>
          <w:rFonts w:ascii="Times New Roman" w:hAnsi="Times New Roman"/>
          <w:sz w:val="28"/>
          <w:szCs w:val="24"/>
          <w:lang w:val="en-US" w:eastAsia="ru-RU"/>
        </w:rPr>
        <w:t>Parabellum</w:t>
      </w:r>
      <w:r w:rsidRPr="001E43F7">
        <w:rPr>
          <w:rFonts w:ascii="Times New Roman" w:hAnsi="Times New Roman"/>
          <w:sz w:val="28"/>
          <w:szCs w:val="24"/>
          <w:lang w:eastAsia="ru-RU"/>
        </w:rPr>
        <w:t xml:space="preserve">» №1 (21). Санкт-Петербург, 2004. С. 7-10. </w:t>
      </w:r>
    </w:p>
    <w:p w:rsidR="00E54F90" w:rsidRPr="001E43F7" w:rsidRDefault="00E54F90" w:rsidP="001E43F7">
      <w:pPr>
        <w:pStyle w:val="a8"/>
        <w:numPr>
          <w:ilvl w:val="0"/>
          <w:numId w:val="1"/>
        </w:numPr>
        <w:spacing w:before="120" w:after="120"/>
        <w:ind w:left="714" w:hanging="357"/>
        <w:contextualSpacing w:val="0"/>
        <w:rPr>
          <w:rFonts w:ascii="Times New Roman" w:hAnsi="Times New Roman"/>
          <w:sz w:val="28"/>
          <w:szCs w:val="24"/>
        </w:rPr>
      </w:pPr>
      <w:r w:rsidRPr="001E43F7">
        <w:rPr>
          <w:rFonts w:ascii="Times New Roman" w:hAnsi="Times New Roman"/>
          <w:sz w:val="28"/>
          <w:szCs w:val="24"/>
        </w:rPr>
        <w:t>Кузищин В.И. История древнего Рима. Москва, 1994 г. С. 161-170.</w:t>
      </w:r>
    </w:p>
    <w:p w:rsidR="00E54F90" w:rsidRPr="001E43F7" w:rsidRDefault="00E54F90" w:rsidP="0070083D">
      <w:pPr>
        <w:pStyle w:val="a8"/>
        <w:numPr>
          <w:ilvl w:val="0"/>
          <w:numId w:val="1"/>
        </w:numPr>
        <w:spacing w:before="120" w:after="120"/>
        <w:ind w:left="714" w:hanging="357"/>
        <w:contextualSpacing w:val="0"/>
        <w:rPr>
          <w:rFonts w:ascii="Times New Roman" w:hAnsi="Times New Roman"/>
          <w:sz w:val="28"/>
          <w:szCs w:val="24"/>
        </w:rPr>
      </w:pPr>
      <w:r w:rsidRPr="001E43F7">
        <w:rPr>
          <w:rFonts w:ascii="Times New Roman" w:hAnsi="Times New Roman"/>
          <w:sz w:val="28"/>
          <w:szCs w:val="24"/>
        </w:rPr>
        <w:t>Трухина Н.Н. История древнего Рима. Москва,  1996 г. С. 156-163.</w:t>
      </w:r>
    </w:p>
    <w:p w:rsidR="00E54F90" w:rsidRPr="001E43F7" w:rsidRDefault="00E54F90" w:rsidP="0070083D">
      <w:pPr>
        <w:pStyle w:val="a8"/>
        <w:numPr>
          <w:ilvl w:val="0"/>
          <w:numId w:val="1"/>
        </w:numPr>
        <w:spacing w:before="120" w:after="120"/>
        <w:ind w:left="714" w:hanging="357"/>
        <w:contextualSpacing w:val="0"/>
        <w:rPr>
          <w:rFonts w:ascii="Times New Roman" w:hAnsi="Times New Roman"/>
          <w:sz w:val="28"/>
          <w:szCs w:val="24"/>
        </w:rPr>
      </w:pPr>
      <w:r w:rsidRPr="001E43F7">
        <w:rPr>
          <w:rFonts w:ascii="Times New Roman" w:hAnsi="Times New Roman"/>
          <w:sz w:val="28"/>
          <w:szCs w:val="24"/>
          <w:lang w:eastAsia="ru-RU"/>
        </w:rPr>
        <w:t>Утченко С.Л. Юлий Цезарь. Москва, 1984 г. С. 214-274.</w:t>
      </w:r>
    </w:p>
    <w:p w:rsidR="00E54F90" w:rsidRPr="00F36FA0" w:rsidRDefault="00E54F90" w:rsidP="0070083D">
      <w:pPr>
        <w:spacing w:before="120" w:after="120"/>
        <w:ind w:left="-142" w:firstLine="284"/>
        <w:rPr>
          <w:rFonts w:ascii="Georgia" w:hAnsi="Georgia"/>
          <w:sz w:val="20"/>
          <w:szCs w:val="80"/>
        </w:rPr>
      </w:pPr>
    </w:p>
    <w:p w:rsidR="00E54F90" w:rsidRDefault="00E54F90"/>
    <w:sectPr w:rsidR="00E54F90" w:rsidSect="00BE6F0E">
      <w:footerReference w:type="even" r:id="rId11"/>
      <w:footerReference w:type="default" r:id="rId12"/>
      <w:pgSz w:w="11906" w:h="16838"/>
      <w:pgMar w:top="1134" w:right="1191" w:bottom="992"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BE4" w:rsidRDefault="00993BE4" w:rsidP="0070083D">
      <w:pPr>
        <w:spacing w:after="0" w:line="240" w:lineRule="auto"/>
      </w:pPr>
      <w:r>
        <w:separator/>
      </w:r>
    </w:p>
  </w:endnote>
  <w:endnote w:type="continuationSeparator" w:id="0">
    <w:p w:rsidR="00993BE4" w:rsidRDefault="00993BE4" w:rsidP="00700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BE4" w:rsidRDefault="00993BE4" w:rsidP="00BE6F0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93BE4" w:rsidRDefault="00993BE4" w:rsidP="00BE6F0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BE4" w:rsidRDefault="00993BE4" w:rsidP="00BE6F0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30151">
      <w:rPr>
        <w:rStyle w:val="ab"/>
        <w:noProof/>
      </w:rPr>
      <w:t>2</w:t>
    </w:r>
    <w:r>
      <w:rPr>
        <w:rStyle w:val="ab"/>
      </w:rPr>
      <w:fldChar w:fldCharType="end"/>
    </w:r>
  </w:p>
  <w:p w:rsidR="00993BE4" w:rsidRDefault="00993BE4" w:rsidP="00BE6F0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BE4" w:rsidRDefault="00993BE4" w:rsidP="0070083D">
      <w:pPr>
        <w:spacing w:after="0" w:line="240" w:lineRule="auto"/>
      </w:pPr>
      <w:r>
        <w:separator/>
      </w:r>
    </w:p>
  </w:footnote>
  <w:footnote w:type="continuationSeparator" w:id="0">
    <w:p w:rsidR="00993BE4" w:rsidRDefault="00993BE4" w:rsidP="0070083D">
      <w:pPr>
        <w:spacing w:after="0" w:line="240" w:lineRule="auto"/>
      </w:pPr>
      <w:r>
        <w:continuationSeparator/>
      </w:r>
    </w:p>
  </w:footnote>
  <w:footnote w:id="1">
    <w:p w:rsidR="00993BE4" w:rsidRDefault="00993BE4" w:rsidP="0070083D">
      <w:pPr>
        <w:pStyle w:val="a5"/>
      </w:pPr>
      <w:r>
        <w:rPr>
          <w:rStyle w:val="a7"/>
        </w:rPr>
        <w:footnoteRef/>
      </w:r>
      <w:r>
        <w:t xml:space="preserve"> </w:t>
      </w:r>
      <w:r w:rsidRPr="00A9443F">
        <w:rPr>
          <w:rFonts w:ascii="Times New Roman" w:hAnsi="Times New Roman"/>
          <w:sz w:val="22"/>
          <w:szCs w:val="28"/>
        </w:rPr>
        <w:t>Земля, находившаяся в собственности Римского государства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3292"/>
    <w:multiLevelType w:val="hybridMultilevel"/>
    <w:tmpl w:val="9E98972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70083D"/>
    <w:rsid w:val="00035E20"/>
    <w:rsid w:val="00084763"/>
    <w:rsid w:val="000A6BA2"/>
    <w:rsid w:val="000C46DB"/>
    <w:rsid w:val="000E54ED"/>
    <w:rsid w:val="00156956"/>
    <w:rsid w:val="001855E2"/>
    <w:rsid w:val="0019223B"/>
    <w:rsid w:val="001A61D1"/>
    <w:rsid w:val="001E43F7"/>
    <w:rsid w:val="001F39C9"/>
    <w:rsid w:val="0020035E"/>
    <w:rsid w:val="002537C2"/>
    <w:rsid w:val="00287961"/>
    <w:rsid w:val="002954A5"/>
    <w:rsid w:val="002F1F19"/>
    <w:rsid w:val="00357C4A"/>
    <w:rsid w:val="003B748C"/>
    <w:rsid w:val="003D46C1"/>
    <w:rsid w:val="00406393"/>
    <w:rsid w:val="004778C2"/>
    <w:rsid w:val="0048129F"/>
    <w:rsid w:val="004D542A"/>
    <w:rsid w:val="005261F7"/>
    <w:rsid w:val="0053182B"/>
    <w:rsid w:val="005378BF"/>
    <w:rsid w:val="005F022E"/>
    <w:rsid w:val="00601396"/>
    <w:rsid w:val="0060365A"/>
    <w:rsid w:val="0062684D"/>
    <w:rsid w:val="006C1B1B"/>
    <w:rsid w:val="006E1058"/>
    <w:rsid w:val="0070083D"/>
    <w:rsid w:val="00737F1C"/>
    <w:rsid w:val="00793125"/>
    <w:rsid w:val="007B6F51"/>
    <w:rsid w:val="008221DB"/>
    <w:rsid w:val="00835579"/>
    <w:rsid w:val="00865115"/>
    <w:rsid w:val="00885B46"/>
    <w:rsid w:val="008B5193"/>
    <w:rsid w:val="009068BD"/>
    <w:rsid w:val="00913DE2"/>
    <w:rsid w:val="00914564"/>
    <w:rsid w:val="009520F7"/>
    <w:rsid w:val="00975EE9"/>
    <w:rsid w:val="00993BE4"/>
    <w:rsid w:val="009A491D"/>
    <w:rsid w:val="00A24ED5"/>
    <w:rsid w:val="00A266B5"/>
    <w:rsid w:val="00A9443F"/>
    <w:rsid w:val="00AE2912"/>
    <w:rsid w:val="00B0149D"/>
    <w:rsid w:val="00B40343"/>
    <w:rsid w:val="00BE354C"/>
    <w:rsid w:val="00BE6F0E"/>
    <w:rsid w:val="00C361A9"/>
    <w:rsid w:val="00CA1399"/>
    <w:rsid w:val="00CD1029"/>
    <w:rsid w:val="00CE7979"/>
    <w:rsid w:val="00D3108B"/>
    <w:rsid w:val="00D37653"/>
    <w:rsid w:val="00D80318"/>
    <w:rsid w:val="00DC00CD"/>
    <w:rsid w:val="00E30151"/>
    <w:rsid w:val="00E32978"/>
    <w:rsid w:val="00E41AD6"/>
    <w:rsid w:val="00E54F90"/>
    <w:rsid w:val="00E55E9E"/>
    <w:rsid w:val="00E5665D"/>
    <w:rsid w:val="00ED3C42"/>
    <w:rsid w:val="00EF61E0"/>
    <w:rsid w:val="00F36FA0"/>
    <w:rsid w:val="00F86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C1"/>
    <w:pPr>
      <w:spacing w:after="200" w:line="276" w:lineRule="auto"/>
    </w:pPr>
  </w:style>
  <w:style w:type="paragraph" w:styleId="1">
    <w:name w:val="heading 1"/>
    <w:basedOn w:val="a"/>
    <w:next w:val="a"/>
    <w:link w:val="10"/>
    <w:uiPriority w:val="99"/>
    <w:qFormat/>
    <w:rsid w:val="0070083D"/>
    <w:pPr>
      <w:keepNext/>
      <w:keepLines/>
      <w:spacing w:before="480" w:after="0"/>
      <w:outlineLvl w:val="0"/>
    </w:pPr>
    <w:rPr>
      <w:rFonts w:ascii="Cambria" w:hAnsi="Cambria"/>
      <w:b/>
      <w:bCs/>
      <w:color w:val="365F91"/>
      <w:sz w:val="28"/>
      <w:szCs w:val="28"/>
      <w:lang w:eastAsia="en-US"/>
    </w:rPr>
  </w:style>
  <w:style w:type="paragraph" w:styleId="2">
    <w:name w:val="heading 2"/>
    <w:basedOn w:val="a"/>
    <w:next w:val="a"/>
    <w:link w:val="20"/>
    <w:uiPriority w:val="99"/>
    <w:qFormat/>
    <w:rsid w:val="0070083D"/>
    <w:pPr>
      <w:keepNext/>
      <w:spacing w:before="240" w:after="60"/>
      <w:outlineLvl w:val="1"/>
    </w:pPr>
    <w:rPr>
      <w:rFonts w:ascii="Cambria" w:hAnsi="Cambria"/>
      <w:b/>
      <w:bCs/>
      <w:i/>
      <w:iCs/>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083D"/>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70083D"/>
    <w:rPr>
      <w:rFonts w:ascii="Cambria" w:hAnsi="Cambria" w:cs="Times New Roman"/>
      <w:b/>
      <w:bCs/>
      <w:i/>
      <w:iCs/>
      <w:sz w:val="28"/>
      <w:szCs w:val="28"/>
      <w:lang w:eastAsia="en-US"/>
    </w:rPr>
  </w:style>
  <w:style w:type="paragraph" w:styleId="a3">
    <w:name w:val="Normal (Web)"/>
    <w:basedOn w:val="a"/>
    <w:uiPriority w:val="99"/>
    <w:semiHidden/>
    <w:rsid w:val="0070083D"/>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rsid w:val="0070083D"/>
    <w:rPr>
      <w:rFonts w:cs="Times New Roman"/>
      <w:color w:val="0000FF"/>
      <w:u w:val="single"/>
    </w:rPr>
  </w:style>
  <w:style w:type="paragraph" w:styleId="a5">
    <w:name w:val="footnote text"/>
    <w:basedOn w:val="a"/>
    <w:link w:val="a6"/>
    <w:uiPriority w:val="99"/>
    <w:semiHidden/>
    <w:rsid w:val="0070083D"/>
    <w:pPr>
      <w:spacing w:after="0" w:line="240" w:lineRule="auto"/>
    </w:pPr>
    <w:rPr>
      <w:sz w:val="20"/>
      <w:szCs w:val="20"/>
      <w:lang w:eastAsia="en-US"/>
    </w:rPr>
  </w:style>
  <w:style w:type="character" w:customStyle="1" w:styleId="a6">
    <w:name w:val="Текст сноски Знак"/>
    <w:basedOn w:val="a0"/>
    <w:link w:val="a5"/>
    <w:uiPriority w:val="99"/>
    <w:semiHidden/>
    <w:locked/>
    <w:rsid w:val="0070083D"/>
    <w:rPr>
      <w:rFonts w:ascii="Calibri" w:hAnsi="Calibri" w:cs="Times New Roman"/>
      <w:sz w:val="20"/>
      <w:szCs w:val="20"/>
      <w:lang w:eastAsia="en-US"/>
    </w:rPr>
  </w:style>
  <w:style w:type="character" w:styleId="a7">
    <w:name w:val="footnote reference"/>
    <w:basedOn w:val="a0"/>
    <w:uiPriority w:val="99"/>
    <w:semiHidden/>
    <w:rsid w:val="0070083D"/>
    <w:rPr>
      <w:rFonts w:cs="Times New Roman"/>
      <w:vertAlign w:val="superscript"/>
    </w:rPr>
  </w:style>
  <w:style w:type="paragraph" w:styleId="11">
    <w:name w:val="toc 1"/>
    <w:basedOn w:val="a"/>
    <w:next w:val="a"/>
    <w:autoRedefine/>
    <w:uiPriority w:val="39"/>
    <w:rsid w:val="00993BE4"/>
    <w:pPr>
      <w:tabs>
        <w:tab w:val="right" w:leader="dot" w:pos="9629"/>
      </w:tabs>
      <w:spacing w:before="120" w:after="120"/>
    </w:pPr>
    <w:rPr>
      <w:rFonts w:ascii="Times New Roman" w:hAnsi="Times New Roman"/>
      <w:noProof/>
      <w:sz w:val="28"/>
      <w:szCs w:val="28"/>
      <w:lang w:eastAsia="en-US"/>
    </w:rPr>
  </w:style>
  <w:style w:type="paragraph" w:styleId="21">
    <w:name w:val="toc 2"/>
    <w:basedOn w:val="a"/>
    <w:next w:val="a"/>
    <w:autoRedefine/>
    <w:uiPriority w:val="39"/>
    <w:rsid w:val="0070083D"/>
    <w:pPr>
      <w:ind w:left="220"/>
    </w:pPr>
    <w:rPr>
      <w:lang w:eastAsia="en-US"/>
    </w:rPr>
  </w:style>
  <w:style w:type="paragraph" w:styleId="a8">
    <w:name w:val="List Paragraph"/>
    <w:basedOn w:val="a"/>
    <w:uiPriority w:val="99"/>
    <w:qFormat/>
    <w:rsid w:val="0070083D"/>
    <w:pPr>
      <w:ind w:left="720"/>
      <w:contextualSpacing/>
    </w:pPr>
    <w:rPr>
      <w:lang w:eastAsia="en-US"/>
    </w:rPr>
  </w:style>
  <w:style w:type="paragraph" w:styleId="a9">
    <w:name w:val="footer"/>
    <w:basedOn w:val="a"/>
    <w:link w:val="aa"/>
    <w:uiPriority w:val="99"/>
    <w:rsid w:val="0070083D"/>
    <w:pPr>
      <w:tabs>
        <w:tab w:val="center" w:pos="4677"/>
        <w:tab w:val="right" w:pos="9355"/>
      </w:tabs>
    </w:pPr>
    <w:rPr>
      <w:lang w:eastAsia="en-US"/>
    </w:rPr>
  </w:style>
  <w:style w:type="character" w:customStyle="1" w:styleId="aa">
    <w:name w:val="Нижний колонтитул Знак"/>
    <w:basedOn w:val="a0"/>
    <w:link w:val="a9"/>
    <w:uiPriority w:val="99"/>
    <w:locked/>
    <w:rsid w:val="0070083D"/>
    <w:rPr>
      <w:rFonts w:ascii="Calibri" w:hAnsi="Calibri" w:cs="Times New Roman"/>
      <w:lang w:eastAsia="en-US"/>
    </w:rPr>
  </w:style>
  <w:style w:type="character" w:styleId="ab">
    <w:name w:val="page number"/>
    <w:basedOn w:val="a0"/>
    <w:uiPriority w:val="99"/>
    <w:rsid w:val="0070083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0%BC%D0%BF%D0%B5%D0%B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ru.wikipedia.org/wiki/%D0%A1%D0%B5%D0%BD%D0%B0%D1%82_(%D0%94%D1%80%D0%B5%D0%B2%D0%BD%D0%B8%D0%B9_%D0%A0%D0%B8%D0%B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4424</Words>
  <Characters>25222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std7</dc:creator>
  <cp:keywords/>
  <dc:description/>
  <cp:lastModifiedBy>std7</cp:lastModifiedBy>
  <cp:revision>2</cp:revision>
  <cp:lastPrinted>2012-04-20T07:52:00Z</cp:lastPrinted>
  <dcterms:created xsi:type="dcterms:W3CDTF">2012-04-20T07:55:00Z</dcterms:created>
  <dcterms:modified xsi:type="dcterms:W3CDTF">2012-04-20T07:55:00Z</dcterms:modified>
</cp:coreProperties>
</file>